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01F" w:rsidRDefault="0025601F" w:rsidP="0025601F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01F" w:rsidRDefault="0025601F" w:rsidP="0025601F">
      <w:pPr>
        <w:pStyle w:val="Didascalia"/>
      </w:pPr>
      <w:r>
        <w:t>MINISTERO  DELL’ ISTRUZIONE, DELL’UNIVERSITA’, DELLA RICERCA</w:t>
      </w:r>
    </w:p>
    <w:p w:rsidR="0025601F" w:rsidRDefault="0025601F" w:rsidP="0025601F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25601F" w:rsidRDefault="0025601F" w:rsidP="0025601F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25601F" w:rsidRDefault="0025601F" w:rsidP="0025601F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25601F" w:rsidRDefault="0025601F" w:rsidP="0025601F">
      <w:pPr>
        <w:rPr>
          <w:i/>
          <w:iCs/>
          <w:sz w:val="22"/>
          <w:szCs w:val="22"/>
        </w:rPr>
      </w:pPr>
    </w:p>
    <w:p w:rsidR="0025601F" w:rsidRDefault="0025601F" w:rsidP="0025601F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601F" w:rsidRDefault="0025601F" w:rsidP="0025601F">
      <w:pPr>
        <w:ind w:left="142"/>
        <w:outlineLvl w:val="0"/>
        <w:rPr>
          <w:sz w:val="24"/>
          <w:szCs w:val="24"/>
        </w:rPr>
      </w:pPr>
    </w:p>
    <w:p w:rsidR="0025601F" w:rsidRDefault="0025601F" w:rsidP="0025601F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Roma, 26/05/2021</w:t>
      </w:r>
    </w:p>
    <w:p w:rsidR="0025601F" w:rsidRDefault="0025601F" w:rsidP="0025601F">
      <w:pPr>
        <w:ind w:left="142"/>
        <w:outlineLvl w:val="0"/>
        <w:rPr>
          <w:sz w:val="24"/>
          <w:szCs w:val="24"/>
        </w:rPr>
      </w:pPr>
    </w:p>
    <w:p w:rsidR="0025601F" w:rsidRDefault="0025601F" w:rsidP="0025601F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25601F" w:rsidRDefault="0025601F" w:rsidP="0025601F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25601F" w:rsidRDefault="0025601F" w:rsidP="0025601F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25601F" w:rsidRDefault="0025601F" w:rsidP="0025601F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25601F" w:rsidRDefault="0025601F" w:rsidP="0025601F">
      <w:pPr>
        <w:ind w:left="142"/>
        <w:outlineLvl w:val="0"/>
        <w:rPr>
          <w:sz w:val="24"/>
          <w:szCs w:val="24"/>
        </w:rPr>
      </w:pPr>
    </w:p>
    <w:p w:rsidR="0025601F" w:rsidRDefault="0025601F" w:rsidP="0025601F">
      <w:pPr>
        <w:jc w:val="center"/>
        <w:outlineLvl w:val="0"/>
        <w:rPr>
          <w:b/>
          <w:sz w:val="24"/>
          <w:szCs w:val="24"/>
        </w:rPr>
      </w:pPr>
    </w:p>
    <w:p w:rsidR="0025601F" w:rsidRDefault="0025601F" w:rsidP="0025601F">
      <w:pPr>
        <w:jc w:val="center"/>
        <w:outlineLvl w:val="0"/>
        <w:rPr>
          <w:sz w:val="24"/>
          <w:szCs w:val="24"/>
        </w:rPr>
      </w:pPr>
      <w:r w:rsidRPr="00007E69">
        <w:rPr>
          <w:b/>
          <w:sz w:val="24"/>
          <w:szCs w:val="24"/>
        </w:rPr>
        <w:t xml:space="preserve">CIRCOLARE N. </w:t>
      </w:r>
    </w:p>
    <w:p w:rsidR="0025601F" w:rsidRPr="00804B79" w:rsidRDefault="0025601F" w:rsidP="0025601F">
      <w:pPr>
        <w:spacing w:line="276" w:lineRule="auto"/>
        <w:outlineLvl w:val="0"/>
        <w:rPr>
          <w:sz w:val="24"/>
          <w:szCs w:val="24"/>
        </w:rPr>
      </w:pPr>
    </w:p>
    <w:p w:rsidR="0025601F" w:rsidRDefault="0025601F" w:rsidP="0025601F">
      <w:pPr>
        <w:ind w:left="14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Si informa che da nelle ultime due settimane di lezione,   3-4  e 7-8 giugno,  le classi quinte svolgeranno attività didattica  in presenza secondo quanto previsto dalla rotazione degli orari alpha e beta.</w:t>
      </w:r>
    </w:p>
    <w:p w:rsidR="0025601F" w:rsidRDefault="0025601F" w:rsidP="0025601F">
      <w:pPr>
        <w:ind w:left="14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Pertanto, nei predetti giorni non saranno presenti a scuola tutte le classi quinte, ma solo le sezioni previste dalla rotazione.</w:t>
      </w:r>
    </w:p>
    <w:p w:rsidR="0025601F" w:rsidRDefault="0025601F" w:rsidP="0025601F">
      <w:pPr>
        <w:ind w:left="142"/>
        <w:outlineLvl w:val="0"/>
        <w:rPr>
          <w:sz w:val="24"/>
          <w:szCs w:val="24"/>
        </w:rPr>
      </w:pPr>
    </w:p>
    <w:p w:rsidR="0025601F" w:rsidRDefault="0025601F" w:rsidP="0025601F">
      <w:pPr>
        <w:ind w:left="142"/>
        <w:outlineLvl w:val="0"/>
        <w:rPr>
          <w:sz w:val="24"/>
          <w:szCs w:val="24"/>
        </w:rPr>
      </w:pPr>
    </w:p>
    <w:p w:rsidR="0025601F" w:rsidRDefault="0025601F" w:rsidP="0025601F">
      <w:pPr>
        <w:ind w:left="142"/>
        <w:outlineLvl w:val="0"/>
        <w:rPr>
          <w:sz w:val="24"/>
          <w:szCs w:val="24"/>
        </w:rPr>
      </w:pPr>
    </w:p>
    <w:p w:rsidR="0025601F" w:rsidRDefault="0025601F" w:rsidP="0025601F">
      <w:pPr>
        <w:ind w:left="142"/>
        <w:outlineLvl w:val="0"/>
        <w:rPr>
          <w:sz w:val="24"/>
          <w:szCs w:val="24"/>
        </w:rPr>
      </w:pPr>
    </w:p>
    <w:p w:rsidR="0025601F" w:rsidRPr="00952066" w:rsidRDefault="0025601F" w:rsidP="0025601F">
      <w:pPr>
        <w:ind w:left="142"/>
        <w:outlineLvl w:val="0"/>
        <w:rPr>
          <w:sz w:val="24"/>
          <w:szCs w:val="24"/>
        </w:rPr>
      </w:pPr>
    </w:p>
    <w:p w:rsidR="0025601F" w:rsidRPr="00952066" w:rsidRDefault="0025601F" w:rsidP="0025601F">
      <w:pPr>
        <w:ind w:left="5670"/>
        <w:rPr>
          <w:sz w:val="24"/>
          <w:szCs w:val="24"/>
        </w:rPr>
      </w:pPr>
      <w:r w:rsidRPr="00952066">
        <w:rPr>
          <w:sz w:val="24"/>
          <w:szCs w:val="24"/>
        </w:rPr>
        <w:t>Il Dirigente scolastico</w:t>
      </w:r>
    </w:p>
    <w:p w:rsidR="0025601F" w:rsidRDefault="0025601F" w:rsidP="0025601F">
      <w:pPr>
        <w:ind w:left="5670"/>
        <w:rPr>
          <w:sz w:val="24"/>
          <w:szCs w:val="24"/>
        </w:rPr>
      </w:pPr>
      <w:r w:rsidRPr="00952066">
        <w:rPr>
          <w:sz w:val="24"/>
          <w:szCs w:val="24"/>
        </w:rPr>
        <w:t>Prof.  Alberto Cataneo</w:t>
      </w:r>
    </w:p>
    <w:p w:rsidR="0025601F" w:rsidRDefault="0025601F" w:rsidP="0025601F">
      <w:pPr>
        <w:ind w:left="5580" w:firstLine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(Firma autografa sostituita a mezzo stampa</w:t>
      </w:r>
    </w:p>
    <w:p w:rsidR="0025601F" w:rsidRDefault="0025601F" w:rsidP="0025601F">
      <w:pPr>
        <w:ind w:left="5400" w:firstLine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Ai sensi dell’art.3 comma 2 del d.lgs. n.39/1993)</w:t>
      </w:r>
    </w:p>
    <w:p w:rsidR="0025601F" w:rsidRPr="00952066" w:rsidRDefault="0025601F" w:rsidP="0025601F">
      <w:pPr>
        <w:ind w:left="5670"/>
        <w:rPr>
          <w:sz w:val="24"/>
          <w:szCs w:val="24"/>
        </w:rPr>
      </w:pPr>
    </w:p>
    <w:p w:rsidR="0025601F" w:rsidRDefault="0025601F" w:rsidP="0025601F">
      <w:pPr>
        <w:ind w:left="5670"/>
        <w:rPr>
          <w:sz w:val="24"/>
          <w:szCs w:val="24"/>
        </w:rPr>
      </w:pPr>
    </w:p>
    <w:p w:rsidR="0025601F" w:rsidRDefault="0025601F" w:rsidP="0025601F"/>
    <w:p w:rsidR="00FF7F18" w:rsidRDefault="00FF7F18"/>
    <w:sectPr w:rsidR="00FF7F18" w:rsidSect="00FF7F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283"/>
  <w:characterSpacingControl w:val="doNotCompress"/>
  <w:compat/>
  <w:rsids>
    <w:rsidRoot w:val="0025601F"/>
    <w:rsid w:val="0025601F"/>
    <w:rsid w:val="00FF7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601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5601F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5601F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25601F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25601F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25601F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601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601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644</Characters>
  <Application>Microsoft Office Word</Application>
  <DocSecurity>0</DocSecurity>
  <Lines>5</Lines>
  <Paragraphs>1</Paragraphs>
  <ScaleCrop>false</ScaleCrop>
  <Company>BASTARDS TeaM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1</cp:revision>
  <dcterms:created xsi:type="dcterms:W3CDTF">2021-05-26T09:42:00Z</dcterms:created>
  <dcterms:modified xsi:type="dcterms:W3CDTF">2021-05-26T09:48:00Z</dcterms:modified>
</cp:coreProperties>
</file>