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</w:pPr>
      <w:r w:rsidRPr="00656E39">
        <w:rPr>
          <w:noProof/>
          <w:lang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143BE4">
        <w:rPr>
          <w:lang w:val="it-IT"/>
        </w:rPr>
        <w:t>1</w:t>
      </w:r>
      <w:r w:rsidR="007B0144">
        <w:rPr>
          <w:lang w:val="it-IT"/>
        </w:rPr>
        <w:t>2</w:t>
      </w:r>
      <w:r w:rsidR="00BA4B14">
        <w:rPr>
          <w:lang w:val="it-IT"/>
        </w:rPr>
        <w:t>/</w:t>
      </w:r>
      <w:r w:rsidR="00143BE4">
        <w:rPr>
          <w:lang w:val="it-IT"/>
        </w:rPr>
        <w:t>0</w:t>
      </w:r>
      <w:r w:rsidR="007B0144">
        <w:rPr>
          <w:lang w:val="it-IT"/>
        </w:rPr>
        <w:t>4</w:t>
      </w:r>
      <w:r w:rsidR="00BA4B14">
        <w:rPr>
          <w:lang w:val="it-IT"/>
        </w:rPr>
        <w:t>/20</w:t>
      </w:r>
      <w:r w:rsidR="00143BE4">
        <w:rPr>
          <w:lang w:val="it-IT"/>
        </w:rPr>
        <w:t>2</w:t>
      </w:r>
      <w:r w:rsidR="00440DC2">
        <w:rPr>
          <w:lang w:val="it-IT"/>
        </w:rPr>
        <w:t>1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</w:t>
      </w:r>
      <w:r w:rsidR="00143BE4">
        <w:rPr>
          <w:b/>
          <w:lang w:val="it-IT"/>
        </w:rPr>
        <w:t>del triennio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Default="00257E5B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143BE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Ai Genitori</w:t>
      </w:r>
    </w:p>
    <w:p w:rsidR="002761B7" w:rsidRPr="00656E39" w:rsidRDefault="00D0705A" w:rsidP="002E412E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  <w:r w:rsidR="00143BE4">
        <w:rPr>
          <w:b/>
          <w:lang w:val="it-IT"/>
        </w:rPr>
        <w:t xml:space="preserve"> Sig.ra P. Leoni</w:t>
      </w:r>
    </w:p>
    <w:p w:rsidR="00257E5B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143BE4">
        <w:rPr>
          <w:b/>
          <w:lang w:val="it-IT"/>
        </w:rPr>
        <w:t>Al p</w:t>
      </w:r>
      <w:r w:rsidR="00257E5B" w:rsidRPr="00656E39">
        <w:rPr>
          <w:b/>
          <w:lang w:val="it-IT"/>
        </w:rPr>
        <w:t>ersonale ATA</w:t>
      </w:r>
    </w:p>
    <w:p w:rsidR="00383784" w:rsidRPr="00656E39" w:rsidRDefault="002E412E" w:rsidP="002E412E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="00383784" w:rsidRPr="00656E39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="008A15A5">
        <w:rPr>
          <w:b/>
          <w:sz w:val="28"/>
          <w:lang w:val="it-IT"/>
        </w:rPr>
        <w:t>228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197D65">
      <w:pPr>
        <w:pStyle w:val="Standard"/>
        <w:ind w:left="1418" w:hanging="1418"/>
        <w:jc w:val="both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="00197D65">
        <w:rPr>
          <w:b/>
          <w:szCs w:val="28"/>
          <w:lang w:val="it-IT"/>
        </w:rPr>
        <w:t xml:space="preserve"> </w:t>
      </w:r>
      <w:r w:rsidR="003A2350" w:rsidRPr="00656E39">
        <w:rPr>
          <w:szCs w:val="28"/>
          <w:lang w:val="it-IT"/>
        </w:rPr>
        <w:t xml:space="preserve">Seminario </w:t>
      </w:r>
      <w:r w:rsidR="00143BE4">
        <w:rPr>
          <w:szCs w:val="28"/>
          <w:lang w:val="it-IT"/>
        </w:rPr>
        <w:t>“</w:t>
      </w:r>
      <w:r w:rsidR="007B0144" w:rsidRPr="00531B23">
        <w:rPr>
          <w:rFonts w:eastAsia="Times New Roman" w:cstheme="minorHAnsi"/>
          <w:color w:val="000000"/>
          <w:lang w:eastAsia="it-IT"/>
        </w:rPr>
        <w:t>La geologia ed i rischi naturali: dalla coscienza del pericolo alle comunità resilienti</w:t>
      </w:r>
      <w:r w:rsidR="00143BE4">
        <w:rPr>
          <w:szCs w:val="28"/>
          <w:lang w:val="it-IT"/>
        </w:rPr>
        <w:t xml:space="preserve">” - Progetto PLS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 xml:space="preserve">Il giorno </w:t>
      </w:r>
      <w:r w:rsidR="007B0144">
        <w:rPr>
          <w:b/>
          <w:bCs/>
          <w:szCs w:val="28"/>
        </w:rPr>
        <w:t>venerdì</w:t>
      </w:r>
      <w:r w:rsidRPr="00A23B16">
        <w:rPr>
          <w:b/>
          <w:bCs/>
          <w:szCs w:val="28"/>
        </w:rPr>
        <w:t xml:space="preserve"> </w:t>
      </w:r>
      <w:r w:rsidR="00D04AED">
        <w:rPr>
          <w:b/>
          <w:bCs/>
          <w:szCs w:val="28"/>
        </w:rPr>
        <w:t>1</w:t>
      </w:r>
      <w:r w:rsidR="007B0144">
        <w:rPr>
          <w:b/>
          <w:bCs/>
          <w:szCs w:val="28"/>
        </w:rPr>
        <w:t>6</w:t>
      </w:r>
      <w:r w:rsidR="00A55797" w:rsidRPr="00A23B16">
        <w:rPr>
          <w:b/>
          <w:bCs/>
          <w:szCs w:val="28"/>
        </w:rPr>
        <w:t xml:space="preserve"> </w:t>
      </w:r>
      <w:r w:rsidR="007B0144">
        <w:rPr>
          <w:b/>
          <w:bCs/>
          <w:szCs w:val="28"/>
        </w:rPr>
        <w:t>aprile</w:t>
      </w:r>
      <w:r w:rsidR="00A23B16">
        <w:rPr>
          <w:szCs w:val="28"/>
        </w:rPr>
        <w:t xml:space="preserve"> </w:t>
      </w:r>
      <w:r w:rsidR="00A23B16" w:rsidRPr="00A23B16">
        <w:rPr>
          <w:b/>
          <w:bCs/>
          <w:szCs w:val="28"/>
        </w:rPr>
        <w:t>dalle 15:00</w:t>
      </w:r>
      <w:r w:rsidR="00A55797" w:rsidRPr="00A23B16">
        <w:rPr>
          <w:b/>
          <w:bCs/>
          <w:szCs w:val="28"/>
        </w:rPr>
        <w:t xml:space="preserve"> alle 17:00</w:t>
      </w:r>
      <w:r w:rsidR="00A55797">
        <w:rPr>
          <w:szCs w:val="28"/>
        </w:rPr>
        <w:t xml:space="preserve">, si svolgerà </w:t>
      </w:r>
      <w:r w:rsidR="00A23B16" w:rsidRPr="00A23B16">
        <w:rPr>
          <w:b/>
          <w:bCs/>
          <w:szCs w:val="28"/>
        </w:rPr>
        <w:t>on line</w:t>
      </w:r>
      <w:r w:rsidR="00A23B16">
        <w:rPr>
          <w:szCs w:val="28"/>
        </w:rPr>
        <w:t xml:space="preserve"> </w:t>
      </w:r>
      <w:r w:rsidR="00A55797">
        <w:rPr>
          <w:szCs w:val="28"/>
        </w:rPr>
        <w:t xml:space="preserve">il seminario dal titolo </w:t>
      </w:r>
      <w:r w:rsidR="00A55797" w:rsidRPr="004F1C40">
        <w:rPr>
          <w:b/>
          <w:bCs/>
          <w:szCs w:val="28"/>
        </w:rPr>
        <w:t>“</w:t>
      </w:r>
      <w:r w:rsidR="007B0144" w:rsidRPr="007B0144">
        <w:rPr>
          <w:rFonts w:eastAsia="Times New Roman" w:cstheme="minorHAnsi"/>
          <w:b/>
          <w:bCs/>
          <w:i/>
          <w:iCs/>
          <w:color w:val="000000"/>
          <w:lang w:eastAsia="it-IT"/>
        </w:rPr>
        <w:t>La geologia ed i rischi naturali: dalla coscienza del pericolo alle comunità resilienti</w:t>
      </w:r>
      <w:r w:rsidR="00A55797" w:rsidRPr="004F1C40">
        <w:rPr>
          <w:b/>
          <w:bCs/>
          <w:szCs w:val="28"/>
        </w:rPr>
        <w:t>”</w:t>
      </w:r>
      <w:r w:rsidR="00A55797">
        <w:rPr>
          <w:szCs w:val="28"/>
        </w:rPr>
        <w:t xml:space="preserve"> tenuto dal Prof. </w:t>
      </w:r>
      <w:r w:rsidR="007B0144">
        <w:rPr>
          <w:szCs w:val="28"/>
        </w:rPr>
        <w:t>Salvatore</w:t>
      </w:r>
      <w:r w:rsidR="004F1C40">
        <w:rPr>
          <w:szCs w:val="28"/>
        </w:rPr>
        <w:t xml:space="preserve"> </w:t>
      </w:r>
      <w:r w:rsidR="007B0144">
        <w:rPr>
          <w:szCs w:val="28"/>
        </w:rPr>
        <w:t>Martino</w:t>
      </w:r>
      <w:r w:rsidR="00D04AED">
        <w:rPr>
          <w:szCs w:val="28"/>
        </w:rPr>
        <w:t xml:space="preserve"> </w:t>
      </w:r>
      <w:r w:rsidR="00A55797">
        <w:rPr>
          <w:szCs w:val="28"/>
        </w:rPr>
        <w:t>del Dipartimento di Scienze della Terra dell’Università Sapienza di Roma</w:t>
      </w:r>
      <w:r w:rsidR="007A2538">
        <w:rPr>
          <w:szCs w:val="28"/>
        </w:rPr>
        <w:t>, organizzato nell’ambito del progetto Piano Lauree Scientifiche di Scienze della Terra.</w:t>
      </w:r>
    </w:p>
    <w:p w:rsidR="00ED77D4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>Il seminario</w:t>
      </w:r>
      <w:r w:rsidR="007A2538">
        <w:rPr>
          <w:szCs w:val="28"/>
        </w:rPr>
        <w:t xml:space="preserve"> esaminerà il modo in cui le comunità antropiche lottano per convivere con i disastri naturali, sviluppando strategie di difesa e resistenza basate sulla consapevolezza che i fenomeni naturali non sono eventi casuali ma dipendono da processi geologici attivi sul nostro pianeta.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  <w:r>
        <w:rPr>
          <w:szCs w:val="28"/>
        </w:rPr>
        <w:t>L’invito a partecipare all’incontro è rivolto</w:t>
      </w:r>
      <w:r w:rsidR="00203CD5">
        <w:rPr>
          <w:szCs w:val="28"/>
        </w:rPr>
        <w:t xml:space="preserve"> prioritariamente a</w:t>
      </w:r>
      <w:r w:rsidR="009A489D">
        <w:rPr>
          <w:szCs w:val="28"/>
        </w:rPr>
        <w:t xml:space="preserve"> tutti gli</w:t>
      </w:r>
      <w:r w:rsidR="00203CD5">
        <w:rPr>
          <w:szCs w:val="28"/>
        </w:rPr>
        <w:t xml:space="preserve"> studenti delle classi </w:t>
      </w:r>
      <w:r w:rsidR="001104AF">
        <w:rPr>
          <w:szCs w:val="28"/>
        </w:rPr>
        <w:t>5e</w:t>
      </w:r>
      <w:r w:rsidR="00203CD5">
        <w:rPr>
          <w:szCs w:val="28"/>
        </w:rPr>
        <w:t>, ma è esteso anche a</w:t>
      </w:r>
      <w:r w:rsidR="002D4D9B">
        <w:rPr>
          <w:szCs w:val="28"/>
        </w:rPr>
        <w:t xml:space="preserve"> </w:t>
      </w:r>
      <w:r w:rsidR="00203CD5">
        <w:rPr>
          <w:szCs w:val="28"/>
        </w:rPr>
        <w:t>studenti delle classi</w:t>
      </w:r>
      <w:r w:rsidR="009A489D">
        <w:rPr>
          <w:szCs w:val="28"/>
        </w:rPr>
        <w:t xml:space="preserve"> </w:t>
      </w:r>
      <w:r w:rsidR="001104AF">
        <w:rPr>
          <w:szCs w:val="28"/>
        </w:rPr>
        <w:t>4e</w:t>
      </w:r>
      <w:r w:rsidR="00203CD5">
        <w:rPr>
          <w:szCs w:val="28"/>
        </w:rPr>
        <w:t xml:space="preserve"> particolarmente motivati e interessati ai contenuti </w:t>
      </w:r>
      <w:r w:rsidR="004F1C40">
        <w:rPr>
          <w:szCs w:val="28"/>
        </w:rPr>
        <w:t>proposti</w:t>
      </w:r>
      <w:r w:rsidR="00203CD5">
        <w:rPr>
          <w:szCs w:val="28"/>
        </w:rPr>
        <w:t>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</w:rPr>
      </w:pP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5E4A47" w:rsidRDefault="00143BE4" w:rsidP="007C7D55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(Fir</w:t>
            </w:r>
            <w:r w:rsidR="007C7D55" w:rsidRPr="005E4A47">
              <w:rPr>
                <w:sz w:val="20"/>
                <w:szCs w:val="20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5E4A47">
              <w:rPr>
                <w:sz w:val="20"/>
                <w:szCs w:val="20"/>
                <w:lang w:val="it-IT"/>
              </w:rPr>
              <w:t>a</w:t>
            </w:r>
            <w:r w:rsidR="007C7D55" w:rsidRPr="005E4A47">
              <w:rPr>
                <w:sz w:val="20"/>
                <w:szCs w:val="20"/>
                <w:lang w:val="it-IT"/>
              </w:rPr>
              <w:t>i sensi dell’art. 3 comma 2 del d.lgs</w:t>
            </w:r>
            <w:r w:rsidRPr="005E4A47">
              <w:rPr>
                <w:sz w:val="20"/>
                <w:szCs w:val="20"/>
                <w:lang w:val="it-IT"/>
              </w:rPr>
              <w:t>.</w:t>
            </w:r>
            <w:r w:rsidR="007C7D55" w:rsidRPr="005E4A47">
              <w:rPr>
                <w:sz w:val="20"/>
                <w:szCs w:val="20"/>
                <w:lang w:val="it-IT"/>
              </w:rPr>
              <w:t xml:space="preserve"> n. 39/1993)</w:t>
            </w:r>
          </w:p>
        </w:tc>
      </w:tr>
    </w:tbl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36DA4"/>
    <w:rsid w:val="00037923"/>
    <w:rsid w:val="0004113F"/>
    <w:rsid w:val="000559B3"/>
    <w:rsid w:val="001104AF"/>
    <w:rsid w:val="00127682"/>
    <w:rsid w:val="00143BE4"/>
    <w:rsid w:val="00197D65"/>
    <w:rsid w:val="001D67E3"/>
    <w:rsid w:val="001D74FB"/>
    <w:rsid w:val="001D7E6E"/>
    <w:rsid w:val="00203CD5"/>
    <w:rsid w:val="00232D91"/>
    <w:rsid w:val="00257E5B"/>
    <w:rsid w:val="002761B7"/>
    <w:rsid w:val="0028116E"/>
    <w:rsid w:val="00285D5E"/>
    <w:rsid w:val="002D4D9B"/>
    <w:rsid w:val="002E412E"/>
    <w:rsid w:val="0035524E"/>
    <w:rsid w:val="00383784"/>
    <w:rsid w:val="003A2350"/>
    <w:rsid w:val="004246AB"/>
    <w:rsid w:val="00440DC2"/>
    <w:rsid w:val="00466596"/>
    <w:rsid w:val="0046675F"/>
    <w:rsid w:val="00476CE7"/>
    <w:rsid w:val="00481974"/>
    <w:rsid w:val="00487342"/>
    <w:rsid w:val="004F1C40"/>
    <w:rsid w:val="00513A95"/>
    <w:rsid w:val="00534BEC"/>
    <w:rsid w:val="00551505"/>
    <w:rsid w:val="0055526E"/>
    <w:rsid w:val="005A103F"/>
    <w:rsid w:val="005E43E1"/>
    <w:rsid w:val="005E4A47"/>
    <w:rsid w:val="005F2E47"/>
    <w:rsid w:val="00656E39"/>
    <w:rsid w:val="00666760"/>
    <w:rsid w:val="006C78E2"/>
    <w:rsid w:val="006D3C7A"/>
    <w:rsid w:val="00723E36"/>
    <w:rsid w:val="0074281B"/>
    <w:rsid w:val="0074360B"/>
    <w:rsid w:val="007A2538"/>
    <w:rsid w:val="007B0144"/>
    <w:rsid w:val="007C7D55"/>
    <w:rsid w:val="0088460C"/>
    <w:rsid w:val="008A15A5"/>
    <w:rsid w:val="0090688B"/>
    <w:rsid w:val="00946AC8"/>
    <w:rsid w:val="009A489D"/>
    <w:rsid w:val="009A7857"/>
    <w:rsid w:val="00A16D97"/>
    <w:rsid w:val="00A23B16"/>
    <w:rsid w:val="00A519EF"/>
    <w:rsid w:val="00A55797"/>
    <w:rsid w:val="00A854C9"/>
    <w:rsid w:val="00AE525E"/>
    <w:rsid w:val="00B0694C"/>
    <w:rsid w:val="00B21886"/>
    <w:rsid w:val="00B92E5D"/>
    <w:rsid w:val="00BA4B14"/>
    <w:rsid w:val="00C75E5F"/>
    <w:rsid w:val="00C9582E"/>
    <w:rsid w:val="00CC76D5"/>
    <w:rsid w:val="00D04AED"/>
    <w:rsid w:val="00D0705A"/>
    <w:rsid w:val="00D26F8B"/>
    <w:rsid w:val="00D77084"/>
    <w:rsid w:val="00DA12D0"/>
    <w:rsid w:val="00DC17DA"/>
    <w:rsid w:val="00DC71E4"/>
    <w:rsid w:val="00DF029D"/>
    <w:rsid w:val="00DF400E"/>
    <w:rsid w:val="00E31726"/>
    <w:rsid w:val="00E432DB"/>
    <w:rsid w:val="00ED77D4"/>
    <w:rsid w:val="00F11B59"/>
    <w:rsid w:val="00F3124E"/>
    <w:rsid w:val="00F412C0"/>
    <w:rsid w:val="00F5385A"/>
    <w:rsid w:val="00F645AD"/>
    <w:rsid w:val="00FA29B2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2</cp:revision>
  <cp:lastPrinted>2016-02-25T08:03:00Z</cp:lastPrinted>
  <dcterms:created xsi:type="dcterms:W3CDTF">2021-04-12T08:43:00Z</dcterms:created>
  <dcterms:modified xsi:type="dcterms:W3CDTF">2021-04-12T08:43:00Z</dcterms:modified>
</cp:coreProperties>
</file>