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16" w:rsidRDefault="00313816" w:rsidP="00313816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816" w:rsidRDefault="00313816" w:rsidP="00313816">
      <w:pPr>
        <w:pStyle w:val="Didascalia"/>
      </w:pPr>
      <w:r>
        <w:t>MINISTERO  DELL’ ISTRUZIONE, DELL’UNIVERSITA’, DELLA RICERCA</w:t>
      </w:r>
    </w:p>
    <w:p w:rsidR="00313816" w:rsidRDefault="00313816" w:rsidP="00313816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313816" w:rsidRDefault="00313816" w:rsidP="00313816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313816" w:rsidRDefault="00313816" w:rsidP="00313816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13816" w:rsidRDefault="00313816" w:rsidP="00EA6B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3816" w:rsidRDefault="00313816" w:rsidP="00313816">
      <w:pPr>
        <w:ind w:left="142"/>
        <w:outlineLvl w:val="0"/>
        <w:rPr>
          <w:sz w:val="24"/>
          <w:szCs w:val="24"/>
        </w:rPr>
      </w:pPr>
    </w:p>
    <w:p w:rsidR="00313816" w:rsidRDefault="00313816" w:rsidP="00313816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  <w:r w:rsidR="00EA6B57">
        <w:rPr>
          <w:sz w:val="24"/>
          <w:szCs w:val="24"/>
        </w:rPr>
        <w:t>13/03/2021</w:t>
      </w:r>
    </w:p>
    <w:p w:rsidR="00313816" w:rsidRDefault="00313816" w:rsidP="00313816">
      <w:pPr>
        <w:ind w:left="142"/>
        <w:outlineLvl w:val="0"/>
        <w:rPr>
          <w:sz w:val="24"/>
          <w:szCs w:val="24"/>
        </w:rPr>
      </w:pPr>
    </w:p>
    <w:p w:rsidR="00EA6B57" w:rsidRDefault="00EA6B57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Studenti</w:t>
      </w:r>
    </w:p>
    <w:p w:rsidR="00EA6B57" w:rsidRDefault="00EA6B57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313816" w:rsidRDefault="00313816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313816" w:rsidRDefault="00313816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313816" w:rsidRDefault="00313816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313816" w:rsidRDefault="00313816" w:rsidP="00313816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313816" w:rsidRDefault="00313816" w:rsidP="00313816">
      <w:pPr>
        <w:ind w:left="142"/>
        <w:outlineLvl w:val="0"/>
        <w:rPr>
          <w:sz w:val="24"/>
          <w:szCs w:val="24"/>
        </w:rPr>
      </w:pPr>
    </w:p>
    <w:p w:rsidR="00313816" w:rsidRDefault="00313816" w:rsidP="00313816">
      <w:pPr>
        <w:jc w:val="center"/>
        <w:outlineLvl w:val="0"/>
        <w:rPr>
          <w:b/>
          <w:sz w:val="24"/>
          <w:szCs w:val="24"/>
        </w:rPr>
      </w:pPr>
    </w:p>
    <w:p w:rsidR="00313816" w:rsidRPr="00007E69" w:rsidRDefault="00313816" w:rsidP="00313816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EA6B57">
        <w:rPr>
          <w:b/>
          <w:sz w:val="24"/>
          <w:szCs w:val="24"/>
        </w:rPr>
        <w:t>201</w:t>
      </w:r>
    </w:p>
    <w:p w:rsidR="00313816" w:rsidRDefault="00313816" w:rsidP="00313816">
      <w:pPr>
        <w:jc w:val="center"/>
        <w:outlineLvl w:val="0"/>
        <w:rPr>
          <w:b/>
          <w:sz w:val="32"/>
          <w:szCs w:val="32"/>
        </w:rPr>
      </w:pPr>
    </w:p>
    <w:p w:rsidR="00313816" w:rsidRPr="00EA6B57" w:rsidRDefault="00313816" w:rsidP="00313816">
      <w:pPr>
        <w:outlineLvl w:val="0"/>
        <w:rPr>
          <w:b/>
          <w:sz w:val="22"/>
          <w:szCs w:val="22"/>
        </w:rPr>
      </w:pPr>
      <w:r w:rsidRPr="00EA6B57">
        <w:rPr>
          <w:b/>
          <w:sz w:val="22"/>
          <w:szCs w:val="22"/>
        </w:rPr>
        <w:t xml:space="preserve">Oggetto: </w:t>
      </w:r>
      <w:r w:rsidR="00DA4DDA" w:rsidRPr="00EA6B57">
        <w:rPr>
          <w:b/>
          <w:sz w:val="22"/>
          <w:szCs w:val="22"/>
        </w:rPr>
        <w:t xml:space="preserve">Didattica a distanza al 100% </w:t>
      </w:r>
      <w:r w:rsidR="00C60A4A" w:rsidRPr="00EA6B57">
        <w:rPr>
          <w:b/>
          <w:sz w:val="22"/>
          <w:szCs w:val="22"/>
        </w:rPr>
        <w:t xml:space="preserve"> </w:t>
      </w:r>
      <w:r w:rsidR="00DA4DDA" w:rsidRPr="00EA6B57">
        <w:rPr>
          <w:b/>
          <w:sz w:val="22"/>
          <w:szCs w:val="22"/>
        </w:rPr>
        <w:t>da lunedì 15 marzo</w:t>
      </w:r>
    </w:p>
    <w:p w:rsidR="00313816" w:rsidRPr="00EA6B57" w:rsidRDefault="00313816" w:rsidP="00313816">
      <w:pPr>
        <w:outlineLvl w:val="0"/>
        <w:rPr>
          <w:b/>
          <w:sz w:val="22"/>
          <w:szCs w:val="22"/>
        </w:rPr>
      </w:pPr>
    </w:p>
    <w:p w:rsidR="004C19DE" w:rsidRPr="00EA6B57" w:rsidRDefault="004C19DE" w:rsidP="004C19DE">
      <w:pPr>
        <w:jc w:val="both"/>
        <w:rPr>
          <w:sz w:val="22"/>
          <w:szCs w:val="22"/>
        </w:rPr>
      </w:pPr>
      <w:r w:rsidRPr="00EA6B57">
        <w:rPr>
          <w:sz w:val="22"/>
          <w:szCs w:val="22"/>
        </w:rPr>
        <w:tab/>
        <w:t>A seguito d</w:t>
      </w:r>
      <w:r w:rsidR="00A27F75">
        <w:rPr>
          <w:sz w:val="22"/>
          <w:szCs w:val="22"/>
        </w:rPr>
        <w:t>el</w:t>
      </w:r>
      <w:r w:rsidRPr="00EA6B57">
        <w:rPr>
          <w:sz w:val="22"/>
          <w:szCs w:val="22"/>
        </w:rPr>
        <w:t xml:space="preserve"> </w:t>
      </w:r>
      <w:r w:rsidR="00EE2323">
        <w:rPr>
          <w:sz w:val="22"/>
          <w:szCs w:val="22"/>
        </w:rPr>
        <w:t>decreto legge</w:t>
      </w:r>
      <w:r w:rsidR="00A27F75">
        <w:rPr>
          <w:sz w:val="22"/>
          <w:szCs w:val="22"/>
        </w:rPr>
        <w:t xml:space="preserve"> deciso ieri in Consiglio dei Ministri</w:t>
      </w:r>
      <w:bookmarkStart w:id="0" w:name="_GoBack"/>
      <w:bookmarkEnd w:id="0"/>
      <w:r w:rsidRPr="00EA6B57">
        <w:rPr>
          <w:sz w:val="22"/>
          <w:szCs w:val="22"/>
        </w:rPr>
        <w:t xml:space="preserve">, </w:t>
      </w:r>
      <w:r w:rsidR="00EE2323">
        <w:rPr>
          <w:sz w:val="22"/>
          <w:szCs w:val="22"/>
        </w:rPr>
        <w:t xml:space="preserve">si </w:t>
      </w:r>
      <w:r w:rsidRPr="00EA6B57">
        <w:rPr>
          <w:sz w:val="22"/>
          <w:szCs w:val="22"/>
        </w:rPr>
        <w:t xml:space="preserve">avvisa che </w:t>
      </w:r>
      <w:r w:rsidRPr="00EA6B57">
        <w:rPr>
          <w:b/>
          <w:sz w:val="22"/>
          <w:szCs w:val="22"/>
        </w:rPr>
        <w:t xml:space="preserve">da lunedì 15 marzo tutte le classi svolgeranno </w:t>
      </w:r>
      <w:r w:rsidR="00C60A4A" w:rsidRPr="00EA6B57">
        <w:rPr>
          <w:b/>
          <w:sz w:val="22"/>
          <w:szCs w:val="22"/>
        </w:rPr>
        <w:t xml:space="preserve">attività </w:t>
      </w:r>
      <w:r w:rsidRPr="00EA6B57">
        <w:rPr>
          <w:b/>
          <w:sz w:val="22"/>
          <w:szCs w:val="22"/>
        </w:rPr>
        <w:t xml:space="preserve">didattica </w:t>
      </w:r>
      <w:r w:rsidR="00C60A4A" w:rsidRPr="00EA6B57">
        <w:rPr>
          <w:b/>
          <w:sz w:val="22"/>
          <w:szCs w:val="22"/>
        </w:rPr>
        <w:t>a distanza</w:t>
      </w:r>
      <w:r w:rsidRPr="00EA6B57">
        <w:rPr>
          <w:sz w:val="22"/>
          <w:szCs w:val="22"/>
        </w:rPr>
        <w:t>, fino a</w:t>
      </w:r>
      <w:r w:rsidR="00F76D47">
        <w:rPr>
          <w:sz w:val="22"/>
          <w:szCs w:val="22"/>
        </w:rPr>
        <w:t xml:space="preserve">l 31 </w:t>
      </w:r>
      <w:r w:rsidR="003217CC">
        <w:rPr>
          <w:sz w:val="22"/>
          <w:szCs w:val="22"/>
        </w:rPr>
        <w:t>marzo</w:t>
      </w:r>
      <w:r w:rsidRPr="00EA6B57">
        <w:rPr>
          <w:sz w:val="22"/>
          <w:szCs w:val="22"/>
        </w:rPr>
        <w:t>.</w:t>
      </w:r>
    </w:p>
    <w:p w:rsidR="004C19DE" w:rsidRPr="00EA6B57" w:rsidRDefault="004C19DE" w:rsidP="004C19DE">
      <w:pPr>
        <w:jc w:val="both"/>
        <w:rPr>
          <w:sz w:val="22"/>
          <w:szCs w:val="22"/>
        </w:rPr>
      </w:pPr>
      <w:r w:rsidRPr="00EA6B57">
        <w:rPr>
          <w:sz w:val="22"/>
          <w:szCs w:val="22"/>
        </w:rPr>
        <w:tab/>
        <w:t>Per quanto riguarda le modalità, si applicheranno le seguenti disposizioni:</w:t>
      </w:r>
    </w:p>
    <w:p w:rsidR="00174393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outlineLvl w:val="0"/>
        <w:rPr>
          <w:sz w:val="22"/>
          <w:szCs w:val="22"/>
        </w:rPr>
      </w:pPr>
      <w:r w:rsidRPr="00EA6B57">
        <w:rPr>
          <w:sz w:val="22"/>
          <w:szCs w:val="22"/>
        </w:rPr>
        <w:t xml:space="preserve">Verrà </w:t>
      </w:r>
      <w:r w:rsidR="00174393" w:rsidRPr="00EA6B57">
        <w:rPr>
          <w:sz w:val="22"/>
          <w:szCs w:val="22"/>
        </w:rPr>
        <w:t xml:space="preserve">a breve comunicato un </w:t>
      </w:r>
      <w:r w:rsidR="00174393" w:rsidRPr="00EA6B57">
        <w:rPr>
          <w:b/>
          <w:sz w:val="22"/>
          <w:szCs w:val="22"/>
        </w:rPr>
        <w:t>nuovo orario ad hoc</w:t>
      </w:r>
      <w:r w:rsidR="00174393" w:rsidRPr="00EA6B57">
        <w:rPr>
          <w:sz w:val="22"/>
          <w:szCs w:val="22"/>
        </w:rPr>
        <w:t>.</w:t>
      </w:r>
      <w:r w:rsidRPr="00EA6B57">
        <w:rPr>
          <w:sz w:val="22"/>
          <w:szCs w:val="22"/>
        </w:rPr>
        <w:t xml:space="preserve"> Il </w:t>
      </w:r>
      <w:r w:rsidR="00174393" w:rsidRPr="00EA6B57">
        <w:rPr>
          <w:sz w:val="22"/>
          <w:szCs w:val="22"/>
        </w:rPr>
        <w:t>nuovo orario non terrà conto dei vincoli della didattica in presenza</w:t>
      </w:r>
      <w:r w:rsidR="005C3A4E" w:rsidRPr="00EA6B57">
        <w:rPr>
          <w:sz w:val="22"/>
          <w:szCs w:val="22"/>
        </w:rPr>
        <w:t xml:space="preserve"> e</w:t>
      </w:r>
      <w:r w:rsidRPr="00EA6B57">
        <w:rPr>
          <w:sz w:val="22"/>
          <w:szCs w:val="22"/>
        </w:rPr>
        <w:t xml:space="preserve"> pertanto sarà unico</w:t>
      </w:r>
      <w:r w:rsidR="005C3A4E" w:rsidRPr="00EA6B57">
        <w:rPr>
          <w:sz w:val="22"/>
          <w:szCs w:val="22"/>
        </w:rPr>
        <w:t xml:space="preserve">, </w:t>
      </w:r>
      <w:r w:rsidRPr="00EA6B57">
        <w:rPr>
          <w:sz w:val="22"/>
          <w:szCs w:val="22"/>
        </w:rPr>
        <w:t xml:space="preserve"> senza scaglionamenti;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Le lezioni inizieranno alle 8.1</w:t>
      </w:r>
      <w:r w:rsidR="00F86686" w:rsidRPr="00EA6B57">
        <w:rPr>
          <w:sz w:val="22"/>
          <w:szCs w:val="22"/>
        </w:rPr>
        <w:t>5</w:t>
      </w:r>
      <w:r w:rsidRPr="00EA6B57">
        <w:rPr>
          <w:sz w:val="22"/>
          <w:szCs w:val="22"/>
        </w:rPr>
        <w:t xml:space="preserve"> e termineranno alle 14.</w:t>
      </w:r>
      <w:r w:rsidR="00F86686" w:rsidRPr="00EA6B57">
        <w:rPr>
          <w:sz w:val="22"/>
          <w:szCs w:val="22"/>
        </w:rPr>
        <w:t>00</w:t>
      </w:r>
      <w:r w:rsidRPr="00EA6B57">
        <w:rPr>
          <w:sz w:val="22"/>
          <w:szCs w:val="22"/>
        </w:rPr>
        <w:t xml:space="preserve"> per tutte le classi;</w:t>
      </w:r>
    </w:p>
    <w:p w:rsidR="005C3A4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 xml:space="preserve">Le </w:t>
      </w:r>
      <w:r w:rsidR="005C3A4E" w:rsidRPr="00EA6B57">
        <w:rPr>
          <w:sz w:val="22"/>
          <w:szCs w:val="22"/>
        </w:rPr>
        <w:t>ore di lezione</w:t>
      </w:r>
      <w:r w:rsidR="00F86686" w:rsidRPr="00EA6B57">
        <w:rPr>
          <w:sz w:val="22"/>
          <w:szCs w:val="22"/>
        </w:rPr>
        <w:t xml:space="preserve"> dureranno 45 minuti e </w:t>
      </w:r>
      <w:r w:rsidR="005C3A4E" w:rsidRPr="00EA6B57">
        <w:rPr>
          <w:sz w:val="22"/>
          <w:szCs w:val="22"/>
        </w:rPr>
        <w:t>dovranno prevedere obbligatoriamente una pausa di 1</w:t>
      </w:r>
      <w:r w:rsidR="00F86686" w:rsidRPr="00EA6B57">
        <w:rPr>
          <w:sz w:val="22"/>
          <w:szCs w:val="22"/>
        </w:rPr>
        <w:t xml:space="preserve">5 </w:t>
      </w:r>
      <w:r w:rsidR="005C3A4E" w:rsidRPr="00EA6B57">
        <w:rPr>
          <w:sz w:val="22"/>
          <w:szCs w:val="22"/>
        </w:rPr>
        <w:t>minuti prima dell’inizio della lezione successiva</w:t>
      </w:r>
      <w:r w:rsidR="00537090" w:rsidRPr="00EA6B57">
        <w:rPr>
          <w:sz w:val="22"/>
          <w:szCs w:val="22"/>
        </w:rPr>
        <w:t xml:space="preserve"> (delibera del Collegio docenti </w:t>
      </w:r>
      <w:r w:rsidR="00537090" w:rsidRPr="00EA6B57">
        <w:rPr>
          <w:sz w:val="22"/>
          <w:szCs w:val="22"/>
        </w:rPr>
        <w:t xml:space="preserve">n. 12 </w:t>
      </w:r>
      <w:r w:rsidR="00537090" w:rsidRPr="00EA6B57">
        <w:rPr>
          <w:sz w:val="22"/>
          <w:szCs w:val="22"/>
        </w:rPr>
        <w:t>del 6/11/2020)</w:t>
      </w:r>
      <w:r w:rsidR="005C3A4E" w:rsidRPr="00EA6B57">
        <w:rPr>
          <w:sz w:val="22"/>
          <w:szCs w:val="22"/>
        </w:rPr>
        <w:t>;</w:t>
      </w:r>
    </w:p>
    <w:p w:rsidR="004C19DE" w:rsidRPr="00EA6B57" w:rsidRDefault="005C3A4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 xml:space="preserve">L’articolazione interna dell’ora di lezione </w:t>
      </w:r>
      <w:r w:rsidR="00F86686" w:rsidRPr="00EA6B57">
        <w:rPr>
          <w:sz w:val="22"/>
          <w:szCs w:val="22"/>
        </w:rPr>
        <w:t xml:space="preserve">(45+15) </w:t>
      </w:r>
      <w:r w:rsidRPr="00EA6B57">
        <w:rPr>
          <w:sz w:val="22"/>
          <w:szCs w:val="22"/>
        </w:rPr>
        <w:t>non costituisce riduzione della stessa, pertanto non è necessaria alcuna integrazione sotto forma di attività didattiche in asincrono;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Le assenze alle attività on line saranno registrate normalmente</w:t>
      </w:r>
      <w:r w:rsidR="004438EC" w:rsidRPr="00EA6B57">
        <w:rPr>
          <w:sz w:val="22"/>
          <w:szCs w:val="22"/>
        </w:rPr>
        <w:t xml:space="preserve"> sul RE</w:t>
      </w:r>
      <w:r w:rsidRPr="00EA6B57">
        <w:rPr>
          <w:sz w:val="22"/>
          <w:szCs w:val="22"/>
        </w:rPr>
        <w:t>, e conteranno per il monte ore minimo per la validità dell’anno scolastico, fatte salve le deroghe previste;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E’ confermato il codice di comportamento per le videolezioni riportato nel regolamento di Istituto;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 xml:space="preserve">I docenti provvederanno a comunicare con congruo anticipo i link per le videolezioni; 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Le lezioni potranno essere svolte dal proprio domicilio o, facoltativamente, da scuola, previo avviso alla vicepresidenza per l’organizzazione delle postazioni;</w:t>
      </w:r>
    </w:p>
    <w:p w:rsidR="004C19DE" w:rsidRPr="00EA6B57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Per le verifiche e le valutazioni, si rinvia al Piano per la DDI approvato dagli OO.CC. e pubblicato sul sito;</w:t>
      </w:r>
    </w:p>
    <w:p w:rsidR="004C19DE" w:rsidRDefault="004C19DE" w:rsidP="004C19DE">
      <w:pPr>
        <w:pStyle w:val="Paragrafoelenco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A6B57">
        <w:rPr>
          <w:sz w:val="22"/>
          <w:szCs w:val="22"/>
        </w:rPr>
        <w:t>Per i casi di disabilità, fragilità, DSA e BES dovranno essere applicate le misure previste dai PEI e dai Pdp. Per gli alunni atleti di alto livello fa fede il Pfp.</w:t>
      </w:r>
    </w:p>
    <w:p w:rsidR="00EA6B57" w:rsidRPr="00EA6B57" w:rsidRDefault="00EA6B57" w:rsidP="00EA6B57">
      <w:pPr>
        <w:pStyle w:val="Paragrafoelenco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313816" w:rsidRPr="00952066" w:rsidRDefault="00313816" w:rsidP="00313816">
      <w:pPr>
        <w:ind w:left="142"/>
        <w:outlineLvl w:val="0"/>
        <w:rPr>
          <w:sz w:val="24"/>
          <w:szCs w:val="24"/>
        </w:rPr>
      </w:pPr>
    </w:p>
    <w:p w:rsidR="00313816" w:rsidRPr="00952066" w:rsidRDefault="00313816" w:rsidP="00313816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313816" w:rsidRDefault="00313816" w:rsidP="00313816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313816" w:rsidRDefault="00313816" w:rsidP="00313816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313816" w:rsidRDefault="00313816" w:rsidP="00313816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313816" w:rsidRPr="00952066" w:rsidRDefault="00313816" w:rsidP="00313816">
      <w:pPr>
        <w:ind w:left="5670"/>
        <w:rPr>
          <w:sz w:val="24"/>
          <w:szCs w:val="24"/>
        </w:rPr>
      </w:pPr>
    </w:p>
    <w:p w:rsidR="00604953" w:rsidRDefault="00604953"/>
    <w:sectPr w:rsidR="00604953" w:rsidSect="004C1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25" w:rsidRDefault="00762825">
      <w:r>
        <w:separator/>
      </w:r>
    </w:p>
  </w:endnote>
  <w:endnote w:type="continuationSeparator" w:id="0">
    <w:p w:rsidR="00762825" w:rsidRDefault="0076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04" w:rsidRDefault="001768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7747"/>
      <w:docPartObj>
        <w:docPartGallery w:val="Page Numbers (Bottom of Page)"/>
        <w:docPartUnique/>
      </w:docPartObj>
    </w:sdtPr>
    <w:sdtEndPr/>
    <w:sdtContent>
      <w:p w:rsidR="00176804" w:rsidRDefault="00762825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0A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804" w:rsidRDefault="001768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04" w:rsidRDefault="001768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25" w:rsidRDefault="00762825">
      <w:r>
        <w:separator/>
      </w:r>
    </w:p>
  </w:footnote>
  <w:footnote w:type="continuationSeparator" w:id="0">
    <w:p w:rsidR="00762825" w:rsidRDefault="0076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04" w:rsidRDefault="001768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04" w:rsidRDefault="001768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04" w:rsidRDefault="00176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730A"/>
    <w:multiLevelType w:val="hybridMultilevel"/>
    <w:tmpl w:val="3E8AB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0578E"/>
    <w:multiLevelType w:val="hybridMultilevel"/>
    <w:tmpl w:val="2164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816"/>
    <w:rsid w:val="000837B5"/>
    <w:rsid w:val="00174393"/>
    <w:rsid w:val="00176804"/>
    <w:rsid w:val="00313816"/>
    <w:rsid w:val="003217CC"/>
    <w:rsid w:val="003A180C"/>
    <w:rsid w:val="004438EC"/>
    <w:rsid w:val="004C19DE"/>
    <w:rsid w:val="00537090"/>
    <w:rsid w:val="005C3A4E"/>
    <w:rsid w:val="00604953"/>
    <w:rsid w:val="00723A43"/>
    <w:rsid w:val="00762825"/>
    <w:rsid w:val="00A27F75"/>
    <w:rsid w:val="00C57D52"/>
    <w:rsid w:val="00C60A4A"/>
    <w:rsid w:val="00DA4DDA"/>
    <w:rsid w:val="00EA6B57"/>
    <w:rsid w:val="00EE2323"/>
    <w:rsid w:val="00F76D47"/>
    <w:rsid w:val="00F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FC3B"/>
  <w15:docId w15:val="{6A7A9408-6087-4E4D-B83C-279CA09C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38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13816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13816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13816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13816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13816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3816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381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313816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38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816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16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7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10</cp:revision>
  <dcterms:created xsi:type="dcterms:W3CDTF">2021-03-12T13:18:00Z</dcterms:created>
  <dcterms:modified xsi:type="dcterms:W3CDTF">2021-03-13T07:25:00Z</dcterms:modified>
</cp:coreProperties>
</file>