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A53EEE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FD056B">
        <w:rPr>
          <w:rFonts w:cs="Times New Roman"/>
          <w:sz w:val="24"/>
          <w:szCs w:val="24"/>
        </w:rPr>
        <w:t xml:space="preserve"> 23.11.2020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</w:t>
      </w:r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 d</w:t>
      </w:r>
      <w:r>
        <w:rPr>
          <w:rFonts w:cs="Times New Roman"/>
          <w:sz w:val="24"/>
          <w:szCs w:val="24"/>
        </w:rPr>
        <w:t>i</w:t>
      </w:r>
      <w:r w:rsidR="00406483" w:rsidRPr="001926FE">
        <w:rPr>
          <w:rFonts w:cs="Times New Roman"/>
          <w:sz w:val="24"/>
          <w:szCs w:val="24"/>
        </w:rPr>
        <w:t xml:space="preserve"> class</w:t>
      </w:r>
      <w:r>
        <w:rPr>
          <w:rFonts w:cs="Times New Roman"/>
          <w:sz w:val="24"/>
          <w:szCs w:val="24"/>
        </w:rPr>
        <w:t>e III</w:t>
      </w:r>
      <w:r w:rsidR="000D1852">
        <w:rPr>
          <w:rFonts w:cs="Times New Roman"/>
          <w:sz w:val="24"/>
          <w:szCs w:val="24"/>
        </w:rPr>
        <w:t>, IV e V</w:t>
      </w:r>
    </w:p>
    <w:p w:rsidR="005A4A6C" w:rsidRDefault="007A1D3C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</w:t>
      </w:r>
      <w:r w:rsidR="000D1852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</w:t>
      </w:r>
      <w:r w:rsidR="005A4A6C" w:rsidRPr="001926FE">
        <w:rPr>
          <w:rFonts w:cs="Times New Roman"/>
          <w:sz w:val="24"/>
          <w:szCs w:val="24"/>
        </w:rPr>
        <w:t>A</w:t>
      </w:r>
      <w:r w:rsidR="00672D50"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Docenti </w:t>
      </w:r>
      <w:r w:rsidR="005A1FA8">
        <w:rPr>
          <w:rFonts w:cs="Times New Roman"/>
          <w:sz w:val="24"/>
          <w:szCs w:val="24"/>
        </w:rPr>
        <w:t>Coordinatori</w:t>
      </w:r>
      <w:r w:rsidR="00672D50">
        <w:rPr>
          <w:rFonts w:cs="Times New Roman"/>
          <w:sz w:val="24"/>
          <w:szCs w:val="24"/>
        </w:rPr>
        <w:t xml:space="preserve"> d</w:t>
      </w:r>
      <w:r>
        <w:rPr>
          <w:rFonts w:cs="Times New Roman"/>
          <w:sz w:val="24"/>
          <w:szCs w:val="24"/>
        </w:rPr>
        <w:t>elle</w:t>
      </w:r>
      <w:r w:rsidR="00672D50">
        <w:rPr>
          <w:rFonts w:cs="Times New Roman"/>
          <w:sz w:val="24"/>
          <w:szCs w:val="24"/>
        </w:rPr>
        <w:t xml:space="preserve"> class</w:t>
      </w:r>
      <w:r>
        <w:rPr>
          <w:rFonts w:cs="Times New Roman"/>
          <w:sz w:val="24"/>
          <w:szCs w:val="24"/>
        </w:rPr>
        <w:t>i</w:t>
      </w:r>
      <w:r w:rsidR="00672D50">
        <w:rPr>
          <w:rFonts w:cs="Times New Roman"/>
          <w:sz w:val="24"/>
          <w:szCs w:val="24"/>
        </w:rPr>
        <w:t xml:space="preserve"> III</w:t>
      </w:r>
      <w:r w:rsidR="000D1852">
        <w:rPr>
          <w:rFonts w:cs="Times New Roman"/>
          <w:sz w:val="24"/>
          <w:szCs w:val="24"/>
        </w:rPr>
        <w:t>, IV e V</w:t>
      </w:r>
    </w:p>
    <w:p w:rsidR="003D473F" w:rsidRPr="001926FE" w:rsidRDefault="007A1D3C" w:rsidP="000D1852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</w:t>
      </w:r>
      <w:r w:rsidR="005B2542"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5A1FA8" w:rsidRDefault="005A1FA8" w:rsidP="005A1FA8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  <w:r w:rsidR="007A1D3C" w:rsidRPr="007A1D3C">
        <w:rPr>
          <w:rFonts w:cs="Times New Roman"/>
          <w:sz w:val="24"/>
          <w:szCs w:val="24"/>
        </w:rPr>
        <w:t>P.C. A tutti i Docenti</w:t>
      </w:r>
    </w:p>
    <w:p w:rsidR="005A1FA8" w:rsidRDefault="005A1FA8" w:rsidP="005A1FA8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1FA8" w:rsidP="005A1FA8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5A1FA8" w:rsidP="005A1FA8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</w:t>
      </w:r>
      <w:r w:rsidR="00A53EEE">
        <w:rPr>
          <w:rFonts w:cs="Times New Roman"/>
          <w:sz w:val="24"/>
          <w:szCs w:val="24"/>
        </w:rPr>
        <w:t xml:space="preserve"> 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5B3E6E" w:rsidRPr="00C12FDD" w:rsidRDefault="00406483" w:rsidP="00C12FDD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FD056B">
        <w:rPr>
          <w:rFonts w:cs="Times New Roman"/>
          <w:b/>
          <w:bCs/>
          <w:sz w:val="28"/>
          <w:szCs w:val="24"/>
        </w:rPr>
        <w:t>104</w:t>
      </w:r>
    </w:p>
    <w:p w:rsidR="003D473F" w:rsidRPr="001926FE" w:rsidRDefault="00406483" w:rsidP="00277D43">
      <w:pPr>
        <w:pStyle w:val="Standard"/>
        <w:outlineLvl w:val="0"/>
        <w:rPr>
          <w:rFonts w:cs="Times New Roman"/>
          <w:b/>
          <w:bCs/>
          <w:sz w:val="24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F650AD">
        <w:rPr>
          <w:rFonts w:cs="Times New Roman"/>
          <w:b/>
          <w:bCs/>
          <w:sz w:val="28"/>
          <w:szCs w:val="24"/>
        </w:rPr>
        <w:t xml:space="preserve"> C</w:t>
      </w:r>
      <w:r w:rsidR="006F32A5">
        <w:rPr>
          <w:rFonts w:cs="Times New Roman"/>
          <w:b/>
          <w:bCs/>
          <w:sz w:val="28"/>
          <w:szCs w:val="24"/>
        </w:rPr>
        <w:t>ors</w:t>
      </w:r>
      <w:r w:rsidR="00F671D5">
        <w:rPr>
          <w:rFonts w:cs="Times New Roman"/>
          <w:b/>
          <w:bCs/>
          <w:sz w:val="28"/>
          <w:szCs w:val="24"/>
        </w:rPr>
        <w:t>o</w:t>
      </w:r>
      <w:r w:rsidR="006F32A5">
        <w:rPr>
          <w:rFonts w:cs="Times New Roman"/>
          <w:b/>
          <w:bCs/>
          <w:sz w:val="28"/>
          <w:szCs w:val="24"/>
        </w:rPr>
        <w:t xml:space="preserve"> </w:t>
      </w:r>
      <w:r w:rsidR="00F650AD">
        <w:rPr>
          <w:rFonts w:cs="Times New Roman"/>
          <w:b/>
          <w:bCs/>
          <w:sz w:val="28"/>
          <w:szCs w:val="24"/>
        </w:rPr>
        <w:t>o</w:t>
      </w:r>
      <w:r w:rsidR="006F32A5">
        <w:rPr>
          <w:rFonts w:cs="Times New Roman"/>
          <w:b/>
          <w:bCs/>
          <w:sz w:val="28"/>
          <w:szCs w:val="24"/>
        </w:rPr>
        <w:t xml:space="preserve">nline in materia di </w:t>
      </w:r>
      <w:r w:rsidR="00F650AD">
        <w:rPr>
          <w:rFonts w:cs="Times New Roman"/>
          <w:b/>
          <w:bCs/>
          <w:sz w:val="28"/>
          <w:szCs w:val="24"/>
        </w:rPr>
        <w:t>s</w:t>
      </w:r>
      <w:r w:rsidR="006F32A5">
        <w:rPr>
          <w:rFonts w:cs="Times New Roman"/>
          <w:b/>
          <w:bCs/>
          <w:sz w:val="28"/>
          <w:szCs w:val="24"/>
        </w:rPr>
        <w:t xml:space="preserve">alute e </w:t>
      </w:r>
      <w:r w:rsidR="00F650AD">
        <w:rPr>
          <w:rFonts w:cs="Times New Roman"/>
          <w:b/>
          <w:bCs/>
          <w:sz w:val="28"/>
          <w:szCs w:val="24"/>
        </w:rPr>
        <w:t>s</w:t>
      </w:r>
      <w:r w:rsidR="00932E60" w:rsidRPr="009675DA">
        <w:rPr>
          <w:rFonts w:cs="Times New Roman"/>
          <w:b/>
          <w:bCs/>
          <w:sz w:val="28"/>
          <w:szCs w:val="24"/>
        </w:rPr>
        <w:t>icurezza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FD056B" w:rsidRDefault="00FD056B" w:rsidP="00CD55C7">
      <w:pPr>
        <w:pStyle w:val="Textbody"/>
        <w:spacing w:after="0"/>
        <w:jc w:val="both"/>
        <w:rPr>
          <w:rFonts w:cs="Times New Roman"/>
          <w:sz w:val="24"/>
          <w:szCs w:val="24"/>
        </w:rPr>
      </w:pPr>
    </w:p>
    <w:p w:rsidR="00964EAB" w:rsidRDefault="00741D72" w:rsidP="00FD056B">
      <w:pPr>
        <w:pStyle w:val="Textbody"/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Gli</w:t>
      </w:r>
      <w:r w:rsidR="00A44B79" w:rsidRPr="00A44B79">
        <w:rPr>
          <w:rFonts w:cs="Times New Roman"/>
          <w:sz w:val="24"/>
          <w:szCs w:val="24"/>
        </w:rPr>
        <w:t xml:space="preserve"> studenti di classe terza impegnati nelle attività previste dai Percorsi per le Competenze Trasversali e l’Orientamento (PCTO) dovranno svolgere obbligatoriamente il corso di formazione in materia di salute e sicurezza. </w:t>
      </w:r>
    </w:p>
    <w:p w:rsidR="00A15F35" w:rsidRDefault="00A15F35" w:rsidP="00FD056B">
      <w:pPr>
        <w:pStyle w:val="Textbody"/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Il corso è </w:t>
      </w:r>
      <w:r w:rsidRPr="006E37F9">
        <w:rPr>
          <w:rFonts w:cs="Times New Roman"/>
          <w:b/>
          <w:bCs/>
          <w:sz w:val="24"/>
          <w:szCs w:val="24"/>
        </w:rPr>
        <w:t>obbligatorio</w:t>
      </w:r>
      <w:r>
        <w:rPr>
          <w:rFonts w:cs="Times New Roman"/>
          <w:sz w:val="24"/>
          <w:szCs w:val="24"/>
        </w:rPr>
        <w:t xml:space="preserve"> ed è rivolto anche agli studenti delle classi quarte e quinte che non hanno svolto ancora la formazione sulla sicurezza negli scorsi anni.</w:t>
      </w:r>
    </w:p>
    <w:p w:rsidR="00627EE0" w:rsidRDefault="00AA02B1" w:rsidP="00FD056B">
      <w:pPr>
        <w:pStyle w:val="Textbody"/>
        <w:spacing w:before="24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Per poter accedere al corso, </w:t>
      </w:r>
      <w:r w:rsidR="00CA12CA">
        <w:rPr>
          <w:rFonts w:cs="Times New Roman"/>
          <w:sz w:val="24"/>
          <w:szCs w:val="24"/>
        </w:rPr>
        <w:t xml:space="preserve">gli </w:t>
      </w:r>
      <w:proofErr w:type="spellStart"/>
      <w:r w:rsidR="00CA12CA">
        <w:rPr>
          <w:rFonts w:cs="Times New Roman"/>
          <w:sz w:val="24"/>
          <w:szCs w:val="24"/>
        </w:rPr>
        <w:t>astudenti</w:t>
      </w:r>
      <w:proofErr w:type="spellEnd"/>
      <w:r>
        <w:rPr>
          <w:rFonts w:cs="Times New Roman"/>
          <w:sz w:val="24"/>
          <w:szCs w:val="24"/>
        </w:rPr>
        <w:t xml:space="preserve"> dovranno registrarsi all</w:t>
      </w:r>
      <w:r w:rsidR="0060044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</w:t>
      </w:r>
      <w:r w:rsidR="00627EE0" w:rsidRPr="001926FE">
        <w:rPr>
          <w:rFonts w:cs="Times New Roman"/>
          <w:sz w:val="24"/>
          <w:szCs w:val="24"/>
        </w:rPr>
        <w:t xml:space="preserve">piattaforma </w:t>
      </w:r>
      <w:r>
        <w:rPr>
          <w:rFonts w:cs="Times New Roman"/>
          <w:sz w:val="24"/>
          <w:szCs w:val="24"/>
        </w:rPr>
        <w:t>predisposta dal MIUR al seguente link</w:t>
      </w:r>
      <w:r w:rsidR="00741D72">
        <w:rPr>
          <w:rFonts w:cs="Times New Roman"/>
          <w:sz w:val="24"/>
          <w:szCs w:val="24"/>
        </w:rPr>
        <w:t xml:space="preserve"> </w:t>
      </w:r>
      <w:hyperlink r:id="rId8" w:history="1">
        <w:r w:rsidR="00741D72" w:rsidRPr="00E27BFC">
          <w:rPr>
            <w:rStyle w:val="Collegamentoipertestuale"/>
            <w:rFonts w:cs="Times New Roman"/>
            <w:sz w:val="24"/>
            <w:szCs w:val="24"/>
          </w:rPr>
          <w:t>http://www.alternanza.miur.gov.it/</w:t>
        </w:r>
      </w:hyperlink>
      <w:r w:rsidR="00741D72">
        <w:rPr>
          <w:rFonts w:cs="Times New Roman"/>
          <w:sz w:val="24"/>
          <w:szCs w:val="24"/>
        </w:rPr>
        <w:t xml:space="preserve">, </w:t>
      </w:r>
      <w:r w:rsidR="002B120C">
        <w:rPr>
          <w:rFonts w:cs="Times New Roman"/>
          <w:sz w:val="24"/>
          <w:szCs w:val="24"/>
        </w:rPr>
        <w:t>secondo le istruzioni in allegato</w:t>
      </w:r>
      <w:r w:rsidR="00741D72">
        <w:rPr>
          <w:rFonts w:cs="Times New Roman"/>
          <w:sz w:val="24"/>
          <w:szCs w:val="24"/>
        </w:rPr>
        <w:t>.</w:t>
      </w:r>
    </w:p>
    <w:p w:rsidR="009D1DEC" w:rsidRDefault="00250124" w:rsidP="00FD056B">
      <w:pPr>
        <w:pStyle w:val="Textbody"/>
        <w:spacing w:line="276" w:lineRule="auto"/>
        <w:jc w:val="both"/>
        <w:rPr>
          <w:rFonts w:cs="Times New Roman"/>
          <w:sz w:val="24"/>
          <w:szCs w:val="24"/>
        </w:rPr>
      </w:pPr>
      <w:r w:rsidRPr="00250124">
        <w:rPr>
          <w:rFonts w:cs="Times New Roman"/>
          <w:sz w:val="24"/>
          <w:szCs w:val="24"/>
        </w:rPr>
        <w:t>Il cors</w:t>
      </w:r>
      <w:r w:rsidR="00AC2DF5">
        <w:rPr>
          <w:rFonts w:cs="Times New Roman"/>
          <w:sz w:val="24"/>
          <w:szCs w:val="24"/>
        </w:rPr>
        <w:t>o “</w:t>
      </w:r>
      <w:r w:rsidR="00AC2DF5" w:rsidRPr="00AC2DF5">
        <w:rPr>
          <w:rFonts w:cs="Times New Roman"/>
          <w:i/>
          <w:sz w:val="24"/>
          <w:szCs w:val="24"/>
        </w:rPr>
        <w:t>Studiare il lavoro</w:t>
      </w:r>
      <w:r w:rsidR="00AC2DF5">
        <w:rPr>
          <w:rFonts w:cs="Times New Roman"/>
          <w:sz w:val="24"/>
          <w:szCs w:val="24"/>
        </w:rPr>
        <w:t>” è ar</w:t>
      </w:r>
      <w:r w:rsidR="00E00552">
        <w:rPr>
          <w:rFonts w:cs="Times New Roman"/>
          <w:sz w:val="24"/>
          <w:szCs w:val="24"/>
        </w:rPr>
        <w:t xml:space="preserve">ticolato in </w:t>
      </w:r>
      <w:r w:rsidR="00E00552" w:rsidRPr="00E00552">
        <w:rPr>
          <w:rFonts w:cs="Times New Roman"/>
          <w:sz w:val="24"/>
          <w:szCs w:val="24"/>
        </w:rPr>
        <w:t>lezioni multimediali, un glossario, esercitazioni, video, giochi interattivi</w:t>
      </w:r>
      <w:r w:rsidR="00E00552">
        <w:rPr>
          <w:rFonts w:cs="Times New Roman"/>
          <w:sz w:val="24"/>
          <w:szCs w:val="24"/>
        </w:rPr>
        <w:t xml:space="preserve">, </w:t>
      </w:r>
      <w:r w:rsidR="00AC2DF5">
        <w:rPr>
          <w:rFonts w:cs="Times New Roman"/>
          <w:sz w:val="24"/>
          <w:szCs w:val="24"/>
        </w:rPr>
        <w:t>ed è</w:t>
      </w:r>
      <w:r w:rsidR="00E00552">
        <w:rPr>
          <w:rFonts w:cs="Times New Roman"/>
          <w:sz w:val="24"/>
          <w:szCs w:val="24"/>
        </w:rPr>
        <w:t xml:space="preserve"> composto da </w:t>
      </w:r>
      <w:r w:rsidR="00741D72">
        <w:rPr>
          <w:rFonts w:cs="Times New Roman"/>
          <w:sz w:val="24"/>
          <w:szCs w:val="24"/>
        </w:rPr>
        <w:t>sette</w:t>
      </w:r>
      <w:r w:rsidRPr="00250124">
        <w:rPr>
          <w:rFonts w:cs="Times New Roman"/>
          <w:sz w:val="24"/>
          <w:szCs w:val="24"/>
        </w:rPr>
        <w:t xml:space="preserve"> moduli con test intermedi.</w:t>
      </w:r>
      <w:r w:rsidR="00E00552">
        <w:rPr>
          <w:rFonts w:cs="Times New Roman"/>
          <w:sz w:val="24"/>
          <w:szCs w:val="24"/>
        </w:rPr>
        <w:t xml:space="preserve"> </w:t>
      </w:r>
      <w:r w:rsidR="00CA18DC">
        <w:rPr>
          <w:rFonts w:cs="Times New Roman"/>
          <w:sz w:val="24"/>
          <w:szCs w:val="24"/>
        </w:rPr>
        <w:t xml:space="preserve">L’ultimo modulo prevede il superamento di </w:t>
      </w:r>
      <w:r w:rsidRPr="00250124">
        <w:rPr>
          <w:rFonts w:cs="Times New Roman"/>
          <w:sz w:val="24"/>
          <w:szCs w:val="24"/>
        </w:rPr>
        <w:t xml:space="preserve">un test </w:t>
      </w:r>
      <w:r w:rsidR="00E00552">
        <w:rPr>
          <w:rFonts w:cs="Times New Roman"/>
          <w:sz w:val="24"/>
          <w:szCs w:val="24"/>
        </w:rPr>
        <w:t>finale</w:t>
      </w:r>
      <w:r w:rsidR="004A02F1">
        <w:rPr>
          <w:rFonts w:cs="Times New Roman"/>
          <w:sz w:val="24"/>
          <w:szCs w:val="24"/>
        </w:rPr>
        <w:t xml:space="preserve"> per l’ottenimento dell’attestato</w:t>
      </w:r>
      <w:r w:rsidR="00E00552">
        <w:rPr>
          <w:rFonts w:cs="Times New Roman"/>
          <w:sz w:val="24"/>
          <w:szCs w:val="24"/>
        </w:rPr>
        <w:t xml:space="preserve"> valido come credito permanente.</w:t>
      </w:r>
    </w:p>
    <w:p w:rsidR="000F2C81" w:rsidRDefault="000F2C81" w:rsidP="00FD056B">
      <w:pPr>
        <w:pStyle w:val="Textbody"/>
        <w:spacing w:line="276" w:lineRule="auto"/>
        <w:jc w:val="both"/>
        <w:rPr>
          <w:rFonts w:cs="Times New Roman"/>
          <w:sz w:val="24"/>
          <w:szCs w:val="24"/>
        </w:rPr>
      </w:pPr>
      <w:r w:rsidRPr="00FB4F22">
        <w:rPr>
          <w:rFonts w:cs="Times New Roman"/>
          <w:sz w:val="24"/>
          <w:szCs w:val="24"/>
        </w:rPr>
        <w:t xml:space="preserve">Si consiglia di svolgere il corso da un computer (non da cellulari o </w:t>
      </w:r>
      <w:proofErr w:type="spellStart"/>
      <w:r w:rsidRPr="00FB4F22">
        <w:rPr>
          <w:rFonts w:cs="Times New Roman"/>
          <w:sz w:val="24"/>
          <w:szCs w:val="24"/>
        </w:rPr>
        <w:t>tablet</w:t>
      </w:r>
      <w:proofErr w:type="spellEnd"/>
      <w:r w:rsidRPr="00FB4F22">
        <w:rPr>
          <w:rFonts w:cs="Times New Roman"/>
          <w:sz w:val="24"/>
          <w:szCs w:val="24"/>
        </w:rPr>
        <w:t>) dotato di un sistema operativo che sia almeno Windows 7</w:t>
      </w:r>
      <w:r w:rsidR="000B3314" w:rsidRPr="00FB4F22">
        <w:rPr>
          <w:rFonts w:cs="Times New Roman"/>
          <w:sz w:val="24"/>
          <w:szCs w:val="24"/>
        </w:rPr>
        <w:t xml:space="preserve">, utilizzando google </w:t>
      </w:r>
      <w:proofErr w:type="spellStart"/>
      <w:r w:rsidR="000B3314" w:rsidRPr="00FB4F22">
        <w:rPr>
          <w:rFonts w:cs="Times New Roman"/>
          <w:sz w:val="24"/>
          <w:szCs w:val="24"/>
        </w:rPr>
        <w:t>chrome</w:t>
      </w:r>
      <w:proofErr w:type="spellEnd"/>
      <w:r w:rsidR="000B3314" w:rsidRPr="00FB4F22">
        <w:rPr>
          <w:rFonts w:cs="Times New Roman"/>
          <w:sz w:val="24"/>
          <w:szCs w:val="24"/>
        </w:rPr>
        <w:t xml:space="preserve">. Non dovrebbero esserci problemi se si utilizzano i dispositivi </w:t>
      </w:r>
      <w:proofErr w:type="spellStart"/>
      <w:r w:rsidR="000B3314" w:rsidRPr="00FB4F22">
        <w:rPr>
          <w:rFonts w:cs="Times New Roman"/>
          <w:sz w:val="24"/>
          <w:szCs w:val="24"/>
        </w:rPr>
        <w:t>Mac</w:t>
      </w:r>
      <w:proofErr w:type="spellEnd"/>
      <w:r w:rsidR="000B3314">
        <w:rPr>
          <w:rFonts w:cs="Times New Roman"/>
          <w:sz w:val="24"/>
          <w:szCs w:val="24"/>
        </w:rPr>
        <w:t>.</w:t>
      </w:r>
    </w:p>
    <w:p w:rsidR="00AC2DF5" w:rsidRDefault="00964EAB" w:rsidP="00FD056B">
      <w:pPr>
        <w:pStyle w:val="Textbody"/>
        <w:spacing w:after="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 informa</w:t>
      </w:r>
      <w:r w:rsidR="00AC2DF5">
        <w:rPr>
          <w:rFonts w:cs="Times New Roman"/>
          <w:sz w:val="24"/>
          <w:szCs w:val="24"/>
        </w:rPr>
        <w:t xml:space="preserve"> che </w:t>
      </w:r>
      <w:r w:rsidR="00A15F35">
        <w:rPr>
          <w:rFonts w:cs="Times New Roman"/>
          <w:sz w:val="24"/>
          <w:szCs w:val="24"/>
        </w:rPr>
        <w:t xml:space="preserve">tutti </w:t>
      </w:r>
      <w:r w:rsidR="00AC2DF5">
        <w:rPr>
          <w:rFonts w:cs="Times New Roman"/>
          <w:sz w:val="24"/>
          <w:szCs w:val="24"/>
        </w:rPr>
        <w:t>gli studenti sono già stati abilitati all’utilizzo della piattaforma.</w:t>
      </w:r>
    </w:p>
    <w:p w:rsidR="002C7BCA" w:rsidRDefault="002C7BCA" w:rsidP="00266C1F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CA12CA" w:rsidRPr="001926FE" w:rsidRDefault="00CA12CA" w:rsidP="00266C1F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 xml:space="preserve">eferente per </w:t>
      </w:r>
      <w:r w:rsidR="00CA12CA">
        <w:rPr>
          <w:rFonts w:cs="Times New Roman"/>
          <w:sz w:val="24"/>
          <w:szCs w:val="24"/>
        </w:rPr>
        <w:t>i PCTO</w:t>
      </w:r>
    </w:p>
    <w:p w:rsidR="00984584" w:rsidRDefault="002C7BCA" w:rsidP="00FF5E6D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406483" w:rsidRPr="001926FE">
        <w:rPr>
          <w:rFonts w:cs="Times New Roman"/>
          <w:sz w:val="24"/>
          <w:szCs w:val="24"/>
        </w:rPr>
        <w:t xml:space="preserve">Prof.ssa Claudia </w:t>
      </w:r>
      <w:proofErr w:type="spellStart"/>
      <w:r w:rsidR="00406483" w:rsidRPr="001926FE">
        <w:rPr>
          <w:rFonts w:cs="Times New Roman"/>
          <w:sz w:val="24"/>
          <w:szCs w:val="24"/>
        </w:rPr>
        <w:t>Careri</w:t>
      </w:r>
      <w:proofErr w:type="spellEnd"/>
      <w:r w:rsidR="00984584">
        <w:rPr>
          <w:rFonts w:cs="Times New Roman"/>
          <w:sz w:val="24"/>
          <w:szCs w:val="24"/>
        </w:rPr>
        <w:t xml:space="preserve">               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 </w:t>
      </w:r>
      <w:r w:rsidR="00406483" w:rsidRPr="001926FE">
        <w:rPr>
          <w:rFonts w:cs="Times New Roman"/>
          <w:sz w:val="24"/>
          <w:szCs w:val="24"/>
        </w:rPr>
        <w:t xml:space="preserve">(Prof. Alberto </w:t>
      </w:r>
      <w:proofErr w:type="spellStart"/>
      <w:r w:rsidR="00406483" w:rsidRPr="001926FE">
        <w:rPr>
          <w:rFonts w:cs="Times New Roman"/>
          <w:sz w:val="24"/>
          <w:szCs w:val="24"/>
        </w:rPr>
        <w:t>Cataneo</w:t>
      </w:r>
      <w:proofErr w:type="spellEnd"/>
      <w:r w:rsidR="00406483" w:rsidRPr="001926FE">
        <w:rPr>
          <w:rFonts w:cs="Times New Roman"/>
          <w:sz w:val="24"/>
          <w:szCs w:val="24"/>
        </w:rPr>
        <w:t>)</w:t>
      </w:r>
    </w:p>
    <w:p w:rsidR="003D473F" w:rsidRPr="001926FE" w:rsidRDefault="00406483">
      <w:pPr>
        <w:pStyle w:val="Standard"/>
        <w:ind w:left="54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 </w:t>
      </w:r>
      <w:r w:rsidRPr="001926FE">
        <w:rPr>
          <w:rFonts w:cs="Times New Roman"/>
          <w:sz w:val="24"/>
          <w:szCs w:val="24"/>
        </w:rPr>
        <w:t>(Firma autografa sostituita a mezzo stampa</w:t>
      </w:r>
    </w:p>
    <w:p w:rsidR="003D473F" w:rsidRPr="00D73339" w:rsidRDefault="00406483" w:rsidP="00394C60">
      <w:pPr>
        <w:pStyle w:val="Standard"/>
        <w:ind w:left="3600"/>
        <w:rPr>
          <w:rFonts w:ascii="Arial" w:hAnsi="Arial" w:cs="Arial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                a</w:t>
      </w:r>
      <w:r w:rsidRPr="001926FE">
        <w:rPr>
          <w:rFonts w:cs="Times New Roman"/>
          <w:sz w:val="24"/>
          <w:szCs w:val="24"/>
        </w:rPr>
        <w:t>i sensi dell’art.3 comma 2 del d.lgs. n.39/1993</w:t>
      </w:r>
      <w:r w:rsidRPr="00D73339">
        <w:rPr>
          <w:rFonts w:ascii="Arial" w:hAnsi="Arial" w:cs="Arial"/>
          <w:sz w:val="24"/>
          <w:szCs w:val="24"/>
        </w:rPr>
        <w:t>)</w:t>
      </w:r>
    </w:p>
    <w:sectPr w:rsidR="003D473F" w:rsidRPr="00D73339" w:rsidSect="002D6844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93" w:rsidRDefault="00C67D93">
      <w:pPr>
        <w:spacing w:after="0"/>
      </w:pPr>
      <w:r>
        <w:separator/>
      </w:r>
    </w:p>
  </w:endnote>
  <w:endnote w:type="continuationSeparator" w:id="0">
    <w:p w:rsidR="00C67D93" w:rsidRDefault="00C67D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93" w:rsidRDefault="00C67D9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67D93" w:rsidRDefault="00C67D9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2665E"/>
    <w:rsid w:val="0005068C"/>
    <w:rsid w:val="0006137D"/>
    <w:rsid w:val="000741C0"/>
    <w:rsid w:val="000B3314"/>
    <w:rsid w:val="000D1852"/>
    <w:rsid w:val="000F2C81"/>
    <w:rsid w:val="000F2F10"/>
    <w:rsid w:val="001561E9"/>
    <w:rsid w:val="00162FD8"/>
    <w:rsid w:val="001639C5"/>
    <w:rsid w:val="00163EA1"/>
    <w:rsid w:val="0016572F"/>
    <w:rsid w:val="001777F7"/>
    <w:rsid w:val="001926FE"/>
    <w:rsid w:val="00250124"/>
    <w:rsid w:val="00266C1F"/>
    <w:rsid w:val="00271A5A"/>
    <w:rsid w:val="00277D43"/>
    <w:rsid w:val="002B120C"/>
    <w:rsid w:val="002C4D99"/>
    <w:rsid w:val="002C7BCA"/>
    <w:rsid w:val="002D6844"/>
    <w:rsid w:val="002E789E"/>
    <w:rsid w:val="00394C60"/>
    <w:rsid w:val="003C491E"/>
    <w:rsid w:val="003D473F"/>
    <w:rsid w:val="00400AF4"/>
    <w:rsid w:val="00401F50"/>
    <w:rsid w:val="004042A5"/>
    <w:rsid w:val="00406483"/>
    <w:rsid w:val="00422C00"/>
    <w:rsid w:val="004421D7"/>
    <w:rsid w:val="004A02F1"/>
    <w:rsid w:val="004A7B17"/>
    <w:rsid w:val="004D3277"/>
    <w:rsid w:val="004F02A1"/>
    <w:rsid w:val="005A1FA8"/>
    <w:rsid w:val="005A4A6C"/>
    <w:rsid w:val="005B2542"/>
    <w:rsid w:val="005B3E6E"/>
    <w:rsid w:val="0060044E"/>
    <w:rsid w:val="00627EE0"/>
    <w:rsid w:val="006562BA"/>
    <w:rsid w:val="00672D50"/>
    <w:rsid w:val="00683DA8"/>
    <w:rsid w:val="006B6CC9"/>
    <w:rsid w:val="006E05C6"/>
    <w:rsid w:val="006E37F9"/>
    <w:rsid w:val="006F32A5"/>
    <w:rsid w:val="006F7450"/>
    <w:rsid w:val="0071135B"/>
    <w:rsid w:val="00723C1B"/>
    <w:rsid w:val="0072419A"/>
    <w:rsid w:val="00726C0D"/>
    <w:rsid w:val="00741D72"/>
    <w:rsid w:val="007A1D3C"/>
    <w:rsid w:val="007C7AD8"/>
    <w:rsid w:val="007E21E4"/>
    <w:rsid w:val="007F0D72"/>
    <w:rsid w:val="008634DB"/>
    <w:rsid w:val="00887921"/>
    <w:rsid w:val="008B137E"/>
    <w:rsid w:val="008B756E"/>
    <w:rsid w:val="008D18F6"/>
    <w:rsid w:val="008E7D2E"/>
    <w:rsid w:val="00932E60"/>
    <w:rsid w:val="00953DEF"/>
    <w:rsid w:val="00963334"/>
    <w:rsid w:val="00964EAB"/>
    <w:rsid w:val="009675DA"/>
    <w:rsid w:val="00984584"/>
    <w:rsid w:val="009B3A1F"/>
    <w:rsid w:val="009D1DEC"/>
    <w:rsid w:val="009D7767"/>
    <w:rsid w:val="009E7838"/>
    <w:rsid w:val="00A0243C"/>
    <w:rsid w:val="00A15F35"/>
    <w:rsid w:val="00A24B77"/>
    <w:rsid w:val="00A44B79"/>
    <w:rsid w:val="00A53EEE"/>
    <w:rsid w:val="00A85BD2"/>
    <w:rsid w:val="00A97CC7"/>
    <w:rsid w:val="00AA02B1"/>
    <w:rsid w:val="00AA4B94"/>
    <w:rsid w:val="00AC2DF5"/>
    <w:rsid w:val="00B26D7F"/>
    <w:rsid w:val="00B36426"/>
    <w:rsid w:val="00B60274"/>
    <w:rsid w:val="00B81CFC"/>
    <w:rsid w:val="00B86AD3"/>
    <w:rsid w:val="00B9024B"/>
    <w:rsid w:val="00BF070C"/>
    <w:rsid w:val="00BF6248"/>
    <w:rsid w:val="00C12FDD"/>
    <w:rsid w:val="00C239A9"/>
    <w:rsid w:val="00C67D93"/>
    <w:rsid w:val="00C704C1"/>
    <w:rsid w:val="00C74171"/>
    <w:rsid w:val="00C75390"/>
    <w:rsid w:val="00C76E77"/>
    <w:rsid w:val="00CA12CA"/>
    <w:rsid w:val="00CA18DC"/>
    <w:rsid w:val="00CA76B6"/>
    <w:rsid w:val="00CD4E6B"/>
    <w:rsid w:val="00CD55C7"/>
    <w:rsid w:val="00D6167D"/>
    <w:rsid w:val="00D73339"/>
    <w:rsid w:val="00DF7A55"/>
    <w:rsid w:val="00E00552"/>
    <w:rsid w:val="00EA4B62"/>
    <w:rsid w:val="00EA54CE"/>
    <w:rsid w:val="00ED5DA2"/>
    <w:rsid w:val="00ED71BF"/>
    <w:rsid w:val="00EF20B9"/>
    <w:rsid w:val="00F650AD"/>
    <w:rsid w:val="00F671D5"/>
    <w:rsid w:val="00FA4832"/>
    <w:rsid w:val="00FB4F22"/>
    <w:rsid w:val="00FD056B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844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2D6844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2D6844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D6844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2D684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D6844"/>
    <w:pPr>
      <w:spacing w:after="120"/>
    </w:pPr>
  </w:style>
  <w:style w:type="paragraph" w:styleId="Elenco">
    <w:name w:val="List"/>
    <w:basedOn w:val="Textbody"/>
    <w:rsid w:val="002D6844"/>
    <w:rPr>
      <w:rFonts w:cs="Arial"/>
    </w:rPr>
  </w:style>
  <w:style w:type="paragraph" w:styleId="Didascalia">
    <w:name w:val="caption"/>
    <w:basedOn w:val="Standard"/>
    <w:rsid w:val="002D6844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2D6844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2D6844"/>
    <w:pPr>
      <w:ind w:left="720"/>
    </w:pPr>
  </w:style>
  <w:style w:type="paragraph" w:styleId="Mappadocumento">
    <w:name w:val="Document Map"/>
    <w:basedOn w:val="Standard"/>
    <w:rsid w:val="002D6844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2D6844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2D6844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2D6844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2D6844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2D6844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2D6844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2D6844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2D6844"/>
    <w:rPr>
      <w:color w:val="000080"/>
      <w:u w:val="single"/>
    </w:rPr>
  </w:style>
  <w:style w:type="numbering" w:customStyle="1" w:styleId="WWNum1">
    <w:name w:val="WWNum1"/>
    <w:basedOn w:val="Nessunelenco"/>
    <w:rsid w:val="002D6844"/>
    <w:pPr>
      <w:numPr>
        <w:numId w:val="1"/>
      </w:numPr>
    </w:pPr>
  </w:style>
  <w:style w:type="numbering" w:customStyle="1" w:styleId="WWNum2">
    <w:name w:val="WWNum2"/>
    <w:basedOn w:val="Nessunelenco"/>
    <w:rsid w:val="002D6844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64EAB"/>
    <w:rPr>
      <w:color w:val="808080"/>
      <w:shd w:val="clear" w:color="auto" w:fill="E6E6E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02B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2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nza.miur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2552</CharactersWithSpaces>
  <SharedDoc>false</SharedDoc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mailto:asltalete@gmail.com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2020-11-23T07:59:00Z</dcterms:created>
  <dcterms:modified xsi:type="dcterms:W3CDTF">2020-11-23T07:59:00Z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