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BD" w:rsidRDefault="004B01BD" w:rsidP="004B01BD">
      <w:pPr>
        <w:spacing w:before="120"/>
        <w:jc w:val="center"/>
      </w:pPr>
      <w:r>
        <w:rPr>
          <w:noProof/>
        </w:rPr>
        <w:drawing>
          <wp:inline distT="0" distB="0" distL="0" distR="0" wp14:anchorId="6826A1CC" wp14:editId="2D19F803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1BD" w:rsidRPr="009C05DA" w:rsidRDefault="004B01BD" w:rsidP="004B01BD">
      <w:pPr>
        <w:pStyle w:val="Didascalia"/>
        <w:rPr>
          <w:sz w:val="20"/>
        </w:rPr>
      </w:pPr>
      <w:r w:rsidRPr="009C05DA">
        <w:rPr>
          <w:sz w:val="20"/>
        </w:rPr>
        <w:t>MINISTERO  DELL’ISTRUZIONE DELL’UNIVERSITÁ DELLA RICERCA</w:t>
      </w:r>
    </w:p>
    <w:p w:rsidR="004B01BD" w:rsidRPr="009C05DA" w:rsidRDefault="004B01BD" w:rsidP="004B01BD">
      <w:pPr>
        <w:pStyle w:val="Titolo2"/>
        <w:rPr>
          <w:b/>
          <w:sz w:val="20"/>
        </w:rPr>
      </w:pPr>
      <w:r w:rsidRPr="009C05DA">
        <w:rPr>
          <w:b/>
          <w:sz w:val="20"/>
        </w:rPr>
        <w:t>UFFICIO SCOLASTICO REGIONALE PER IL LAZIO</w:t>
      </w:r>
    </w:p>
    <w:p w:rsidR="004B01BD" w:rsidRPr="009C05DA" w:rsidRDefault="004B01BD" w:rsidP="004B01BD">
      <w:pPr>
        <w:pStyle w:val="Titolo3"/>
        <w:ind w:left="0"/>
        <w:jc w:val="center"/>
        <w:rPr>
          <w:sz w:val="20"/>
        </w:rPr>
      </w:pPr>
      <w:r w:rsidRPr="009C05DA">
        <w:rPr>
          <w:b w:val="0"/>
          <w:bCs w:val="0"/>
          <w:sz w:val="20"/>
        </w:rPr>
        <w:t>LICEO SCIENTIFICO STATALE</w:t>
      </w:r>
    </w:p>
    <w:p w:rsidR="004B01BD" w:rsidRPr="00A07EDE" w:rsidRDefault="004B01BD" w:rsidP="004B01BD">
      <w:pPr>
        <w:jc w:val="center"/>
        <w:rPr>
          <w:b/>
          <w:sz w:val="32"/>
          <w:szCs w:val="32"/>
        </w:rPr>
      </w:pPr>
      <w:r w:rsidRPr="00A07EDE">
        <w:rPr>
          <w:sz w:val="32"/>
          <w:szCs w:val="32"/>
        </w:rPr>
        <w:t>“</w:t>
      </w:r>
      <w:r w:rsidRPr="00A07EDE">
        <w:rPr>
          <w:b/>
          <w:sz w:val="32"/>
          <w:szCs w:val="32"/>
        </w:rPr>
        <w:t>TALETE”</w:t>
      </w:r>
    </w:p>
    <w:p w:rsidR="004B01BD" w:rsidRDefault="004B01BD" w:rsidP="004B01BD">
      <w:pPr>
        <w:jc w:val="center"/>
        <w:rPr>
          <w:lang w:val="fr-FR"/>
        </w:rPr>
      </w:pPr>
    </w:p>
    <w:p w:rsidR="004B01BD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18"/>
          <w:lang w:val="fr-FR"/>
        </w:rPr>
      </w:pPr>
    </w:p>
    <w:p w:rsidR="004B01BD" w:rsidRPr="00B97DD9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B97DD9">
        <w:rPr>
          <w:color w:val="000000"/>
        </w:rPr>
        <w:t xml:space="preserve">Roma,   </w:t>
      </w:r>
      <w:r w:rsidR="00B97DD9" w:rsidRPr="00B97DD9">
        <w:rPr>
          <w:color w:val="000000"/>
        </w:rPr>
        <w:t>04</w:t>
      </w:r>
      <w:r w:rsidRPr="00B97DD9">
        <w:rPr>
          <w:color w:val="000000"/>
        </w:rPr>
        <w:t>/</w:t>
      </w:r>
      <w:r w:rsidR="00B97DD9" w:rsidRPr="00B97DD9">
        <w:rPr>
          <w:color w:val="000000"/>
        </w:rPr>
        <w:t>03</w:t>
      </w:r>
      <w:r w:rsidRPr="00B97DD9">
        <w:rPr>
          <w:color w:val="000000"/>
        </w:rPr>
        <w:t>/20</w:t>
      </w:r>
      <w:r w:rsidR="00B97DD9" w:rsidRPr="00B97DD9">
        <w:rPr>
          <w:color w:val="000000"/>
        </w:rPr>
        <w:t>20</w:t>
      </w:r>
    </w:p>
    <w:p w:rsidR="00B97DD9" w:rsidRPr="00B97DD9" w:rsidRDefault="00B97DD9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B97DD9">
        <w:rPr>
          <w:color w:val="000000"/>
        </w:rPr>
        <w:t>Agli Studenti</w:t>
      </w:r>
    </w:p>
    <w:p w:rsidR="00B97DD9" w:rsidRPr="00B97DD9" w:rsidRDefault="00B97DD9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B97DD9">
        <w:rPr>
          <w:color w:val="000000"/>
        </w:rPr>
        <w:t>Ai Genitori</w:t>
      </w:r>
    </w:p>
    <w:p w:rsidR="004B01BD" w:rsidRPr="00B97DD9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B97DD9">
        <w:rPr>
          <w:color w:val="000000"/>
        </w:rPr>
        <w:t>Ai Docenti</w:t>
      </w:r>
    </w:p>
    <w:p w:rsidR="004B01BD" w:rsidRPr="00B97DD9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B97DD9">
        <w:rPr>
          <w:color w:val="000000"/>
        </w:rPr>
        <w:t>Alla DSGA Sig.ra Paola Leoni</w:t>
      </w:r>
    </w:p>
    <w:p w:rsidR="00316AD6" w:rsidRPr="00B97DD9" w:rsidRDefault="00316AD6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B97DD9">
        <w:rPr>
          <w:color w:val="000000"/>
        </w:rPr>
        <w:t>Al Personale ATA</w:t>
      </w:r>
    </w:p>
    <w:p w:rsidR="004B01BD" w:rsidRPr="00B97DD9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50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812"/>
        <w:rPr>
          <w:color w:val="000000"/>
        </w:rPr>
      </w:pPr>
      <w:r w:rsidRPr="00B97DD9">
        <w:rPr>
          <w:color w:val="000000"/>
        </w:rPr>
        <w:t>Sito web</w:t>
      </w:r>
    </w:p>
    <w:p w:rsidR="004B01BD" w:rsidRPr="00B97DD9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316AD6" w:rsidRPr="00B97DD9" w:rsidRDefault="00316AD6" w:rsidP="00316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</w:rPr>
      </w:pPr>
      <w:bookmarkStart w:id="0" w:name="_GoBack"/>
      <w:bookmarkEnd w:id="0"/>
      <w:r w:rsidRPr="00B97DD9">
        <w:rPr>
          <w:b/>
          <w:color w:val="000000"/>
        </w:rPr>
        <w:t>CIRCOLARE n.</w:t>
      </w:r>
      <w:r w:rsidR="006B6E6A" w:rsidRPr="00B97DD9">
        <w:rPr>
          <w:b/>
          <w:color w:val="000000"/>
        </w:rPr>
        <w:t xml:space="preserve"> </w:t>
      </w:r>
      <w:r w:rsidR="00B97DD9">
        <w:rPr>
          <w:b/>
          <w:color w:val="000000"/>
        </w:rPr>
        <w:t>333</w:t>
      </w:r>
    </w:p>
    <w:p w:rsidR="00316AD6" w:rsidRDefault="00316AD6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  <w:sz w:val="22"/>
          <w:szCs w:val="22"/>
        </w:rPr>
      </w:pPr>
    </w:p>
    <w:p w:rsidR="004B01BD" w:rsidRPr="00B97DD9" w:rsidRDefault="004B01BD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/>
        </w:rPr>
      </w:pPr>
      <w:r w:rsidRPr="00B97DD9">
        <w:rPr>
          <w:b/>
          <w:color w:val="000000"/>
        </w:rPr>
        <w:t xml:space="preserve">Oggetto: </w:t>
      </w:r>
      <w:r w:rsidR="00B97DD9" w:rsidRPr="00B97DD9">
        <w:rPr>
          <w:b/>
          <w:color w:val="000000"/>
        </w:rPr>
        <w:t>Sospensione attività didattiche a partire dal 05/03/2020</w:t>
      </w:r>
    </w:p>
    <w:p w:rsidR="009E5353" w:rsidRDefault="009E5353" w:rsidP="004B01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2"/>
          <w:szCs w:val="22"/>
        </w:rPr>
      </w:pPr>
    </w:p>
    <w:p w:rsidR="00316AD6" w:rsidRPr="00B97DD9" w:rsidRDefault="00B97DD9" w:rsidP="00C9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 w:rsidRPr="00B97DD9">
        <w:rPr>
          <w:color w:val="000000"/>
        </w:rPr>
        <w:t xml:space="preserve">Con comunicato </w:t>
      </w:r>
      <w:r>
        <w:rPr>
          <w:color w:val="000000"/>
        </w:rPr>
        <w:t xml:space="preserve">in data odierna </w:t>
      </w:r>
      <w:r w:rsidRPr="00B97DD9">
        <w:rPr>
          <w:color w:val="000000"/>
        </w:rPr>
        <w:t xml:space="preserve">reperibile al link </w:t>
      </w:r>
    </w:p>
    <w:p w:rsidR="00B97DD9" w:rsidRPr="00B97DD9" w:rsidRDefault="00B97DD9" w:rsidP="00C95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hyperlink r:id="rId6" w:history="1">
        <w:r w:rsidRPr="00B97DD9">
          <w:rPr>
            <w:rStyle w:val="Collegamentoipertestuale"/>
          </w:rPr>
          <w:t>https://www.miur.gov.it/web/guest/-/coronavirus-azzolina-attivita-didattiche-sospese-fino-al-15-marzo</w:t>
        </w:r>
      </w:hyperlink>
    </w:p>
    <w:p w:rsidR="00B97DD9" w:rsidRPr="00B97DD9" w:rsidRDefault="00B97DD9" w:rsidP="00C95FF4">
      <w:pPr>
        <w:spacing w:line="276" w:lineRule="auto"/>
        <w:ind w:firstLine="708"/>
        <w:jc w:val="both"/>
        <w:rPr>
          <w:color w:val="333333"/>
          <w:shd w:val="clear" w:color="auto" w:fill="FFFFFF"/>
        </w:rPr>
      </w:pPr>
      <w:r w:rsidRPr="00B97DD9">
        <w:rPr>
          <w:color w:val="000000"/>
        </w:rPr>
        <w:t xml:space="preserve">il Ministro dell’Istruzione ha </w:t>
      </w:r>
      <w:r>
        <w:rPr>
          <w:color w:val="000000"/>
        </w:rPr>
        <w:t xml:space="preserve">reso nota </w:t>
      </w:r>
      <w:r w:rsidRPr="00B97DD9">
        <w:rPr>
          <w:color w:val="000000"/>
        </w:rPr>
        <w:t xml:space="preserve"> la decisione del governo “</w:t>
      </w:r>
      <w:r w:rsidRPr="00B97DD9">
        <w:rPr>
          <w:color w:val="333333"/>
          <w:shd w:val="clear" w:color="auto" w:fill="FFFFFF"/>
        </w:rPr>
        <w:t xml:space="preserve">di sospendere le attività didattiche, al di fuori della zona rossa, fino al 15 marzo a partire da domani”. </w:t>
      </w:r>
    </w:p>
    <w:p w:rsidR="00E73DD3" w:rsidRDefault="00B97DD9" w:rsidP="00C95FF4">
      <w:pPr>
        <w:spacing w:line="276" w:lineRule="auto"/>
        <w:ind w:firstLine="360"/>
        <w:jc w:val="both"/>
        <w:rPr>
          <w:color w:val="333333"/>
          <w:shd w:val="clear" w:color="auto" w:fill="FFFFFF"/>
        </w:rPr>
      </w:pPr>
      <w:r w:rsidRPr="00B97DD9">
        <w:rPr>
          <w:color w:val="333333"/>
          <w:shd w:val="clear" w:color="auto" w:fill="FFFFFF"/>
        </w:rPr>
        <w:t>Pertanto</w:t>
      </w:r>
      <w:r>
        <w:rPr>
          <w:color w:val="333333"/>
          <w:shd w:val="clear" w:color="auto" w:fill="FFFFFF"/>
        </w:rPr>
        <w:t>,</w:t>
      </w:r>
      <w:r w:rsidRPr="00B97DD9">
        <w:rPr>
          <w:color w:val="333333"/>
          <w:shd w:val="clear" w:color="auto" w:fill="FFFFFF"/>
        </w:rPr>
        <w:t xml:space="preserve"> da domani </w:t>
      </w:r>
      <w:r w:rsidR="00C95FF4">
        <w:rPr>
          <w:color w:val="333333"/>
          <w:shd w:val="clear" w:color="auto" w:fill="FFFFFF"/>
        </w:rPr>
        <w:t xml:space="preserve">5 marzo </w:t>
      </w:r>
      <w:r w:rsidRPr="00B97DD9">
        <w:rPr>
          <w:color w:val="333333"/>
          <w:shd w:val="clear" w:color="auto" w:fill="FFFFFF"/>
        </w:rPr>
        <w:t xml:space="preserve">le attività didattiche sono sospese. </w:t>
      </w:r>
      <w:r>
        <w:rPr>
          <w:color w:val="333333"/>
          <w:shd w:val="clear" w:color="auto" w:fill="FFFFFF"/>
        </w:rPr>
        <w:t xml:space="preserve">Sono sospese </w:t>
      </w:r>
      <w:r>
        <w:rPr>
          <w:color w:val="333333"/>
          <w:shd w:val="clear" w:color="auto" w:fill="FFFFFF"/>
        </w:rPr>
        <w:t xml:space="preserve">altresì </w:t>
      </w:r>
      <w:r>
        <w:rPr>
          <w:color w:val="333333"/>
          <w:shd w:val="clear" w:color="auto" w:fill="FFFFFF"/>
        </w:rPr>
        <w:t xml:space="preserve">le riunioni e </w:t>
      </w:r>
      <w:r>
        <w:rPr>
          <w:color w:val="333333"/>
          <w:shd w:val="clear" w:color="auto" w:fill="FFFFFF"/>
        </w:rPr>
        <w:t xml:space="preserve">tutte </w:t>
      </w:r>
      <w:r>
        <w:rPr>
          <w:color w:val="333333"/>
          <w:shd w:val="clear" w:color="auto" w:fill="FFFFFF"/>
        </w:rPr>
        <w:t>le altre attività, mattutine e pomeridiane.</w:t>
      </w:r>
      <w:r>
        <w:rPr>
          <w:color w:val="333333"/>
          <w:shd w:val="clear" w:color="auto" w:fill="FFFFFF"/>
        </w:rPr>
        <w:t xml:space="preserve"> </w:t>
      </w:r>
    </w:p>
    <w:p w:rsidR="00B97DD9" w:rsidRDefault="00B97DD9" w:rsidP="00C95FF4">
      <w:pPr>
        <w:spacing w:line="276" w:lineRule="auto"/>
        <w:ind w:firstLine="360"/>
        <w:jc w:val="both"/>
        <w:rPr>
          <w:color w:val="333333"/>
          <w:shd w:val="clear" w:color="auto" w:fill="FFFFFF"/>
        </w:rPr>
      </w:pPr>
      <w:r w:rsidRPr="00B97DD9">
        <w:rPr>
          <w:color w:val="333333"/>
          <w:shd w:val="clear" w:color="auto" w:fill="FFFFFF"/>
        </w:rPr>
        <w:t>L’istituto resterà aperto, negli orari previsti, per le attività amministrative.</w:t>
      </w:r>
    </w:p>
    <w:p w:rsidR="00B97DD9" w:rsidRPr="00B97DD9" w:rsidRDefault="00B97DD9" w:rsidP="00C95FF4">
      <w:pPr>
        <w:spacing w:line="276" w:lineRule="auto"/>
        <w:ind w:firstLine="360"/>
        <w:jc w:val="both"/>
      </w:pPr>
      <w:r w:rsidRPr="00B97DD9">
        <w:t xml:space="preserve">Si resta in attesa delle </w:t>
      </w:r>
      <w:r>
        <w:t xml:space="preserve">dettagliate </w:t>
      </w:r>
      <w:r w:rsidRPr="00B97DD9">
        <w:t>disposizioni contenute nel decreto governativo di imminente pubblicazione</w:t>
      </w:r>
      <w:r>
        <w:t>, che saranno oggetto di apposita circolare</w:t>
      </w:r>
      <w:r w:rsidRPr="00B97DD9">
        <w:t>.</w:t>
      </w:r>
    </w:p>
    <w:p w:rsidR="00B97DD9" w:rsidRPr="00DA63AB" w:rsidRDefault="00B97DD9" w:rsidP="00316A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</w:p>
    <w:p w:rsidR="004B01BD" w:rsidRDefault="004B01BD" w:rsidP="004B01BD">
      <w:pPr>
        <w:ind w:left="360"/>
      </w:pP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</w:r>
      <w:r w:rsidRPr="007B4C6D">
        <w:rPr>
          <w:color w:val="000000"/>
          <w:sz w:val="22"/>
          <w:szCs w:val="22"/>
        </w:rPr>
        <w:tab/>
        <w:t xml:space="preserve">                           </w:t>
      </w:r>
      <w:r>
        <w:t>Il Dirigente scolastico</w:t>
      </w:r>
    </w:p>
    <w:p w:rsidR="004B01BD" w:rsidRDefault="004B01BD" w:rsidP="004B01BD">
      <w:pPr>
        <w:ind w:left="360"/>
      </w:pPr>
      <w:r>
        <w:t xml:space="preserve">                                                                                                      Prof. Alberto Cataneo    </w:t>
      </w:r>
    </w:p>
    <w:p w:rsidR="004B01BD" w:rsidRDefault="004B01BD" w:rsidP="004B01BD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   (Firma autografa sostituita a mezzo stampa</w:t>
      </w:r>
      <w:r>
        <w:t xml:space="preserve">        </w:t>
      </w:r>
    </w:p>
    <w:p w:rsidR="004B01BD" w:rsidRPr="007B4C6D" w:rsidRDefault="004B01BD" w:rsidP="004B01BD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             ai sensi dell’at. 3 comma 2 del d.lgs. n. 39/1993)</w:t>
      </w:r>
    </w:p>
    <w:p w:rsidR="004B01BD" w:rsidRDefault="004B01BD" w:rsidP="004B01BD"/>
    <w:p w:rsidR="00457801" w:rsidRDefault="00457801"/>
    <w:sectPr w:rsidR="00457801" w:rsidSect="005B1D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72C04"/>
    <w:multiLevelType w:val="hybridMultilevel"/>
    <w:tmpl w:val="AB648C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BD"/>
    <w:rsid w:val="000C1F1A"/>
    <w:rsid w:val="00316AD6"/>
    <w:rsid w:val="00457801"/>
    <w:rsid w:val="004B01BD"/>
    <w:rsid w:val="005B1D2A"/>
    <w:rsid w:val="00621C1B"/>
    <w:rsid w:val="00650E2E"/>
    <w:rsid w:val="0069131C"/>
    <w:rsid w:val="006B6E6A"/>
    <w:rsid w:val="008816E0"/>
    <w:rsid w:val="009E5353"/>
    <w:rsid w:val="00AC0B73"/>
    <w:rsid w:val="00B97DD9"/>
    <w:rsid w:val="00C95FF4"/>
    <w:rsid w:val="00CD4E95"/>
    <w:rsid w:val="00E7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9C216"/>
  <w14:defaultImageDpi w14:val="32767"/>
  <w15:chartTrackingRefBased/>
  <w15:docId w15:val="{27F88882-394D-0C4F-A693-BD4EC5B8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B01BD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B01B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B01BD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B01BD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B01BD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paragraph" w:styleId="Didascalia">
    <w:name w:val="caption"/>
    <w:basedOn w:val="Normale"/>
    <w:next w:val="Normale"/>
    <w:qFormat/>
    <w:rsid w:val="004B01BD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97D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B97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ur.gov.it/web/guest/-/coronavirus-azzolina-attivita-didattiche-sospese-fino-al-15-marz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2020-03-04T20:05:00Z</dcterms:created>
  <dcterms:modified xsi:type="dcterms:W3CDTF">2020-03-04T20:06:00Z</dcterms:modified>
</cp:coreProperties>
</file>