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D9" w:rsidRDefault="00C933D9" w:rsidP="00C933D9">
      <w:pPr>
        <w:overflowPunct/>
        <w:autoSpaceDE/>
        <w:adjustRightInd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435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3D9" w:rsidRDefault="00C933D9" w:rsidP="00C933D9">
      <w:pPr>
        <w:pStyle w:val="Didascalia"/>
        <w:outlineLvl w:val="0"/>
      </w:pPr>
      <w:r>
        <w:t>MINISTERO  DELL’ ISTRUZIONE, DELL’UNIVERSITA’, DELLA RICERCA</w:t>
      </w:r>
    </w:p>
    <w:p w:rsidR="00C933D9" w:rsidRDefault="00C933D9" w:rsidP="00C933D9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C933D9" w:rsidRDefault="00C933D9" w:rsidP="00C933D9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C933D9" w:rsidRDefault="00C933D9" w:rsidP="00C933D9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C933D9" w:rsidRDefault="00C933D9" w:rsidP="00C933D9">
      <w:pPr>
        <w:rPr>
          <w:i/>
          <w:iCs/>
          <w:sz w:val="22"/>
          <w:szCs w:val="22"/>
        </w:rPr>
      </w:pPr>
    </w:p>
    <w:p w:rsidR="00C933D9" w:rsidRDefault="00C933D9" w:rsidP="00C933D9">
      <w:pPr>
        <w:rPr>
          <w:b/>
          <w:bCs/>
          <w:sz w:val="24"/>
          <w:szCs w:val="24"/>
        </w:rPr>
      </w:pPr>
    </w:p>
    <w:p w:rsidR="00C933D9" w:rsidRDefault="00C933D9" w:rsidP="00C933D9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33D9" w:rsidRDefault="00C933D9" w:rsidP="00C933D9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>Roma, 25.02.2020</w:t>
      </w:r>
    </w:p>
    <w:p w:rsidR="00C933D9" w:rsidRDefault="00C933D9" w:rsidP="00C933D9">
      <w:pPr>
        <w:rPr>
          <w:sz w:val="24"/>
          <w:szCs w:val="24"/>
        </w:rPr>
      </w:pPr>
    </w:p>
    <w:p w:rsidR="00C933D9" w:rsidRDefault="00C933D9" w:rsidP="00C933D9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C933D9" w:rsidRDefault="00C933D9" w:rsidP="00C933D9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C933D9" w:rsidRDefault="00C933D9" w:rsidP="00C933D9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C933D9" w:rsidRDefault="00C933D9" w:rsidP="00C933D9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C933D9" w:rsidRDefault="00C933D9" w:rsidP="00C933D9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C933D9" w:rsidRDefault="00C933D9" w:rsidP="00C933D9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C933D9" w:rsidRDefault="00C933D9" w:rsidP="00C933D9">
      <w:pPr>
        <w:rPr>
          <w:sz w:val="24"/>
          <w:szCs w:val="24"/>
        </w:rPr>
      </w:pPr>
    </w:p>
    <w:p w:rsidR="00C933D9" w:rsidRDefault="00C933D9" w:rsidP="00C933D9">
      <w:pPr>
        <w:spacing w:before="120" w:after="240"/>
        <w:jc w:val="center"/>
        <w:rPr>
          <w:sz w:val="28"/>
          <w:szCs w:val="28"/>
        </w:rPr>
      </w:pPr>
    </w:p>
    <w:p w:rsidR="00C933D9" w:rsidRDefault="00C933D9" w:rsidP="00C933D9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CIRCOLARE n. 319</w:t>
      </w:r>
    </w:p>
    <w:p w:rsidR="00C933D9" w:rsidRDefault="00C933D9" w:rsidP="00C933D9">
      <w:pPr>
        <w:spacing w:before="120" w:after="240"/>
        <w:jc w:val="center"/>
        <w:outlineLvl w:val="0"/>
        <w:rPr>
          <w:sz w:val="28"/>
          <w:szCs w:val="28"/>
        </w:rPr>
      </w:pPr>
    </w:p>
    <w:p w:rsidR="00C933D9" w:rsidRDefault="00C933D9" w:rsidP="00C933D9">
      <w:r>
        <w:rPr>
          <w:sz w:val="28"/>
          <w:szCs w:val="28"/>
        </w:rPr>
        <w:t xml:space="preserve">Oggetto: </w:t>
      </w:r>
      <w:r>
        <w:rPr>
          <w:rFonts w:eastAsiaTheme="minorHAnsi" w:cs="Times New Roman"/>
          <w:sz w:val="22"/>
          <w:szCs w:val="22"/>
          <w:lang w:eastAsia="en-US"/>
        </w:rPr>
        <w:t>Comparto Istruzione e Ricerca - Settore Scuola. Sciopero del 6 marzo 2020</w:t>
      </w:r>
      <w:r>
        <w:t>.</w:t>
      </w:r>
    </w:p>
    <w:p w:rsidR="00C933D9" w:rsidRDefault="00C933D9" w:rsidP="00C933D9">
      <w:pPr>
        <w:jc w:val="both"/>
      </w:pPr>
    </w:p>
    <w:p w:rsidR="00C933D9" w:rsidRDefault="00C933D9" w:rsidP="00C933D9">
      <w:pPr>
        <w:overflowPunct/>
        <w:spacing w:line="360" w:lineRule="auto"/>
        <w:rPr>
          <w:rFonts w:eastAsiaTheme="minorHAnsi" w:cs="Times New Roman"/>
          <w:b/>
          <w:bCs/>
          <w:sz w:val="24"/>
          <w:szCs w:val="24"/>
          <w:lang w:eastAsia="en-US"/>
        </w:rPr>
      </w:pPr>
      <w:r>
        <w:rPr>
          <w:rFonts w:eastAsiaTheme="minorHAnsi" w:cs="Times New Roman"/>
          <w:sz w:val="24"/>
          <w:szCs w:val="24"/>
          <w:lang w:eastAsia="en-US"/>
        </w:rPr>
        <w:t xml:space="preserve">“Si comunica che il </w:t>
      </w:r>
      <w:r>
        <w:rPr>
          <w:rFonts w:eastAsiaTheme="minorHAnsi" w:cs="Times New Roman"/>
          <w:b/>
          <w:bCs/>
          <w:sz w:val="24"/>
          <w:szCs w:val="24"/>
          <w:lang w:eastAsia="en-US"/>
        </w:rPr>
        <w:t>06 marzo 2020</w:t>
      </w:r>
      <w:r>
        <w:rPr>
          <w:rFonts w:eastAsiaTheme="minorHAnsi" w:cs="Times New Roman"/>
          <w:sz w:val="24"/>
          <w:szCs w:val="24"/>
          <w:lang w:eastAsia="en-US"/>
        </w:rPr>
        <w:t xml:space="preserve">, si svolgeranno le seguenti azioni di sciopero che potranno interessare le istituzioni scolastiche ed educative statali : </w:t>
      </w:r>
      <w:r>
        <w:rPr>
          <w:rFonts w:eastAsiaTheme="minorHAnsi" w:cs="Times New Roman"/>
          <w:b/>
          <w:bCs/>
          <w:sz w:val="24"/>
          <w:szCs w:val="24"/>
          <w:lang w:eastAsia="en-US"/>
        </w:rPr>
        <w:t xml:space="preserve">FLC CGIL, CISL FSUR, UIL </w:t>
      </w:r>
    </w:p>
    <w:p w:rsidR="00C933D9" w:rsidRDefault="00C933D9" w:rsidP="00C933D9">
      <w:pPr>
        <w:overflowPunct/>
        <w:spacing w:line="360" w:lineRule="auto"/>
        <w:rPr>
          <w:rFonts w:eastAsiaTheme="minorHAnsi" w:cs="Times New Roman"/>
          <w:sz w:val="24"/>
          <w:szCs w:val="24"/>
          <w:lang w:eastAsia="en-US"/>
        </w:rPr>
      </w:pPr>
      <w:r>
        <w:rPr>
          <w:rFonts w:eastAsiaTheme="minorHAnsi" w:cs="Times New Roman"/>
          <w:b/>
          <w:bCs/>
          <w:sz w:val="24"/>
          <w:szCs w:val="24"/>
          <w:lang w:eastAsia="en-US"/>
        </w:rPr>
        <w:t>SCUOLA RUA, SNALS CONFSAL e Fed. GILDA UNAMS</w:t>
      </w:r>
      <w:r>
        <w:rPr>
          <w:rFonts w:eastAsiaTheme="minorHAnsi" w:cs="Times New Roman"/>
          <w:sz w:val="24"/>
          <w:szCs w:val="24"/>
          <w:lang w:eastAsia="en-US"/>
        </w:rPr>
        <w:t xml:space="preserve">; </w:t>
      </w:r>
    </w:p>
    <w:p w:rsidR="00C933D9" w:rsidRDefault="00C933D9" w:rsidP="00C933D9">
      <w:pPr>
        <w:overflowPunct/>
        <w:spacing w:line="360" w:lineRule="auto"/>
        <w:rPr>
          <w:rFonts w:eastAsiaTheme="minorHAnsi" w:cs="Times New Roman"/>
          <w:sz w:val="24"/>
          <w:szCs w:val="24"/>
          <w:lang w:eastAsia="en-US"/>
        </w:rPr>
      </w:pPr>
      <w:r>
        <w:rPr>
          <w:rFonts w:eastAsiaTheme="minorHAnsi" w:cs="Times New Roman"/>
          <w:sz w:val="24"/>
          <w:szCs w:val="24"/>
          <w:lang w:eastAsia="en-US"/>
        </w:rPr>
        <w:t xml:space="preserve">tutto il personale del Comparto Istruzione e Ricerca, con particolare riguardo al personale in condizione di precarietà lavorativa; </w:t>
      </w:r>
    </w:p>
    <w:p w:rsidR="00C933D9" w:rsidRDefault="00C933D9" w:rsidP="00C933D9">
      <w:pPr>
        <w:overflowPunct/>
        <w:spacing w:line="360" w:lineRule="auto"/>
        <w:rPr>
          <w:rFonts w:eastAsiaTheme="minorHAnsi" w:cs="Times New Roman"/>
          <w:sz w:val="24"/>
          <w:szCs w:val="24"/>
          <w:lang w:eastAsia="en-US"/>
        </w:rPr>
      </w:pPr>
      <w:r>
        <w:rPr>
          <w:rFonts w:eastAsiaTheme="minorHAnsi" w:cs="Times New Roman"/>
          <w:b/>
          <w:bCs/>
          <w:sz w:val="24"/>
          <w:szCs w:val="24"/>
          <w:lang w:eastAsia="en-US"/>
        </w:rPr>
        <w:t>UNICOBAS SCUOLA e UNIVERSITA’</w:t>
      </w:r>
      <w:r>
        <w:rPr>
          <w:rFonts w:eastAsiaTheme="minorHAnsi" w:cs="Times New Roman"/>
          <w:sz w:val="24"/>
          <w:szCs w:val="24"/>
          <w:lang w:eastAsia="en-US"/>
        </w:rPr>
        <w:t xml:space="preserve">: </w:t>
      </w:r>
    </w:p>
    <w:p w:rsidR="00C933D9" w:rsidRDefault="00C933D9" w:rsidP="00C933D9">
      <w:pPr>
        <w:overflowPunct/>
        <w:spacing w:line="360" w:lineRule="auto"/>
        <w:rPr>
          <w:rFonts w:eastAsiaTheme="minorHAnsi" w:cs="Times New Roman"/>
          <w:sz w:val="24"/>
          <w:szCs w:val="24"/>
          <w:lang w:eastAsia="en-US"/>
        </w:rPr>
      </w:pPr>
      <w:r>
        <w:rPr>
          <w:rFonts w:eastAsiaTheme="minorHAnsi" w:cs="Times New Roman"/>
          <w:sz w:val="24"/>
          <w:szCs w:val="24"/>
          <w:lang w:eastAsia="en-US"/>
        </w:rPr>
        <w:t>tutto il personale docente ed ATA, sia a tempo indeterminato che determinato delle scuole, della ricerca e delle Università in forza sia nelle sedi nazionali che in quelle estere.".</w:t>
      </w:r>
    </w:p>
    <w:p w:rsidR="00C933D9" w:rsidRDefault="00C933D9" w:rsidP="00C933D9">
      <w:pPr>
        <w:overflowPunct/>
        <w:rPr>
          <w:rFonts w:eastAsiaTheme="minorHAnsi" w:cs="Times New Roman"/>
          <w:sz w:val="24"/>
          <w:szCs w:val="24"/>
          <w:lang w:eastAsia="en-US"/>
        </w:rPr>
      </w:pPr>
    </w:p>
    <w:p w:rsidR="00C933D9" w:rsidRPr="00C933D9" w:rsidRDefault="00C933D9" w:rsidP="00C933D9">
      <w:pPr>
        <w:overflowPunct/>
        <w:rPr>
          <w:rFonts w:eastAsiaTheme="minorHAnsi" w:cs="Times New Roman"/>
          <w:sz w:val="24"/>
          <w:szCs w:val="24"/>
          <w:lang w:eastAsia="en-US"/>
        </w:rPr>
      </w:pPr>
      <w:r>
        <w:t>Pertanto per tale giorno non si assicura il normale svolgimento delle attività didattiche.</w:t>
      </w:r>
    </w:p>
    <w:p w:rsidR="00C933D9" w:rsidRDefault="00C933D9" w:rsidP="00C933D9">
      <w:pPr>
        <w:jc w:val="both"/>
      </w:pPr>
    </w:p>
    <w:p w:rsidR="00C933D9" w:rsidRPr="00C933D9" w:rsidRDefault="00C933D9" w:rsidP="00C933D9">
      <w:pPr>
        <w:jc w:val="both"/>
        <w:rPr>
          <w:sz w:val="24"/>
          <w:szCs w:val="24"/>
        </w:rPr>
      </w:pPr>
      <w:r w:rsidRPr="00C933D9">
        <w:rPr>
          <w:sz w:val="24"/>
          <w:szCs w:val="24"/>
        </w:rPr>
        <w:t>Gli studenti minorenni sono invitati a trascrivere quanto sopra sul loro diario e a darne comunicazione ai genitori.</w:t>
      </w:r>
    </w:p>
    <w:p w:rsidR="00C933D9" w:rsidRPr="00C933D9" w:rsidRDefault="00C933D9" w:rsidP="00C933D9">
      <w:pPr>
        <w:jc w:val="both"/>
        <w:rPr>
          <w:sz w:val="24"/>
          <w:szCs w:val="24"/>
        </w:rPr>
      </w:pPr>
    </w:p>
    <w:p w:rsidR="00C933D9" w:rsidRPr="00C933D9" w:rsidRDefault="00C933D9" w:rsidP="00C933D9">
      <w:pPr>
        <w:jc w:val="both"/>
        <w:rPr>
          <w:sz w:val="24"/>
          <w:szCs w:val="24"/>
        </w:rPr>
      </w:pPr>
    </w:p>
    <w:p w:rsidR="00C933D9" w:rsidRPr="00C933D9" w:rsidRDefault="00C933D9" w:rsidP="00C933D9">
      <w:pPr>
        <w:rPr>
          <w:sz w:val="24"/>
          <w:szCs w:val="24"/>
        </w:rPr>
      </w:pPr>
      <w:r w:rsidRPr="00C933D9">
        <w:rPr>
          <w:sz w:val="24"/>
          <w:szCs w:val="24"/>
        </w:rPr>
        <w:t xml:space="preserve">                                                                                        Il Dirigente scolastico</w:t>
      </w:r>
    </w:p>
    <w:p w:rsidR="00C933D9" w:rsidRPr="00C933D9" w:rsidRDefault="00C933D9" w:rsidP="00C933D9">
      <w:pPr>
        <w:rPr>
          <w:sz w:val="24"/>
          <w:szCs w:val="24"/>
        </w:rPr>
      </w:pPr>
      <w:r w:rsidRPr="00C933D9"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C933D9">
        <w:rPr>
          <w:sz w:val="24"/>
          <w:szCs w:val="24"/>
        </w:rPr>
        <w:t xml:space="preserve">Prof. Alberto </w:t>
      </w:r>
      <w:proofErr w:type="spellStart"/>
      <w:r w:rsidRPr="00C933D9">
        <w:rPr>
          <w:sz w:val="24"/>
          <w:szCs w:val="24"/>
        </w:rPr>
        <w:t>Cataneo</w:t>
      </w:r>
      <w:proofErr w:type="spellEnd"/>
      <w:r w:rsidRPr="00C933D9">
        <w:rPr>
          <w:sz w:val="24"/>
          <w:szCs w:val="24"/>
        </w:rPr>
        <w:t xml:space="preserve">    </w:t>
      </w:r>
    </w:p>
    <w:p w:rsidR="00C933D9" w:rsidRDefault="00C933D9" w:rsidP="00C933D9">
      <w:r>
        <w:rPr>
          <w:sz w:val="20"/>
          <w:szCs w:val="20"/>
        </w:rPr>
        <w:t xml:space="preserve">                                                                                                   (Firma autografa sostituita a mezzo stampa</w:t>
      </w:r>
      <w:r>
        <w:t xml:space="preserve">        </w:t>
      </w:r>
    </w:p>
    <w:p w:rsidR="00C933D9" w:rsidRDefault="00C933D9" w:rsidP="00C933D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ai sensi dell’at. 3 comma 2 del d.lgs. n. 39/1993)</w:t>
      </w:r>
    </w:p>
    <w:p w:rsidR="009A43B1" w:rsidRDefault="009A43B1"/>
    <w:sectPr w:rsidR="009A43B1" w:rsidSect="00C933D9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933D9"/>
    <w:rsid w:val="008656B1"/>
    <w:rsid w:val="009A43B1"/>
    <w:rsid w:val="00C9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33D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C933D9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C933D9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C933D9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C933D9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C933D9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33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33D9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1</cp:revision>
  <dcterms:created xsi:type="dcterms:W3CDTF">2020-02-25T07:02:00Z</dcterms:created>
  <dcterms:modified xsi:type="dcterms:W3CDTF">2020-02-25T07:08:00Z</dcterms:modified>
</cp:coreProperties>
</file>