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47" w:rsidRDefault="00F87647" w:rsidP="00F87647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2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647" w:rsidRDefault="00F87647" w:rsidP="00F87647">
      <w:pPr>
        <w:pStyle w:val="Didascalia"/>
      </w:pPr>
      <w:r>
        <w:t>MINISTERO  DELL’ ISTRUZIONE, DELL’UNIVERSITA’, DELLA RICERCA</w:t>
      </w:r>
    </w:p>
    <w:p w:rsidR="00F87647" w:rsidRDefault="00F87647" w:rsidP="00F87647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F87647" w:rsidRDefault="00F87647" w:rsidP="00F87647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F87647" w:rsidRDefault="00F87647" w:rsidP="00F87647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F87647" w:rsidRDefault="00F87647" w:rsidP="00F87647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87647" w:rsidRDefault="00F87647" w:rsidP="00F87647">
      <w:pPr>
        <w:ind w:left="142"/>
        <w:outlineLvl w:val="0"/>
        <w:rPr>
          <w:sz w:val="24"/>
          <w:szCs w:val="24"/>
        </w:rPr>
      </w:pPr>
    </w:p>
    <w:p w:rsidR="00F87647" w:rsidRDefault="00F87647" w:rsidP="00F87647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Roma, 12/02/2020</w:t>
      </w:r>
    </w:p>
    <w:p w:rsidR="00F87647" w:rsidRDefault="00F87647" w:rsidP="00F87647">
      <w:pPr>
        <w:ind w:left="142"/>
        <w:outlineLvl w:val="0"/>
        <w:rPr>
          <w:sz w:val="24"/>
          <w:szCs w:val="24"/>
        </w:rPr>
      </w:pPr>
    </w:p>
    <w:p w:rsidR="00F87647" w:rsidRPr="00AD3217" w:rsidRDefault="00F87647" w:rsidP="00F87647">
      <w:pPr>
        <w:pStyle w:val="Standard"/>
        <w:ind w:left="5954" w:hanging="283"/>
        <w:rPr>
          <w:lang w:val="it-IT"/>
        </w:rPr>
      </w:pPr>
      <w:r w:rsidRPr="00AD3217">
        <w:rPr>
          <w:lang w:val="it-IT"/>
        </w:rPr>
        <w:t>Agli  Studenti</w:t>
      </w:r>
    </w:p>
    <w:p w:rsidR="00F87647" w:rsidRPr="00AD3217" w:rsidRDefault="00F87647" w:rsidP="00F87647">
      <w:pPr>
        <w:pStyle w:val="Standard"/>
        <w:ind w:left="5670"/>
        <w:rPr>
          <w:lang w:val="it-IT"/>
        </w:rPr>
      </w:pPr>
      <w:r w:rsidRPr="00AD3217">
        <w:rPr>
          <w:lang w:val="it-IT"/>
        </w:rPr>
        <w:t xml:space="preserve"> Ai Docenti </w:t>
      </w:r>
    </w:p>
    <w:p w:rsidR="00F87647" w:rsidRPr="00AD3217" w:rsidRDefault="00F87647" w:rsidP="00F87647">
      <w:pPr>
        <w:pStyle w:val="Standard"/>
        <w:ind w:left="5670"/>
        <w:rPr>
          <w:lang w:val="it-IT"/>
        </w:rPr>
      </w:pPr>
      <w:r w:rsidRPr="00AD3217">
        <w:rPr>
          <w:lang w:val="it-IT"/>
        </w:rPr>
        <w:t>Ai Genitori</w:t>
      </w:r>
    </w:p>
    <w:p w:rsidR="00F87647" w:rsidRPr="00AD3217" w:rsidRDefault="00F87647" w:rsidP="00F87647">
      <w:pPr>
        <w:pStyle w:val="Standard"/>
        <w:ind w:left="5670"/>
        <w:rPr>
          <w:lang w:val="it-IT"/>
        </w:rPr>
      </w:pPr>
      <w:r w:rsidRPr="00AD3217">
        <w:rPr>
          <w:lang w:val="it-IT"/>
        </w:rPr>
        <w:t xml:space="preserve"> Al DSGA Sig.ra P. Leoni</w:t>
      </w:r>
    </w:p>
    <w:p w:rsidR="00F87647" w:rsidRPr="00AD3217" w:rsidRDefault="00F87647" w:rsidP="00F87647">
      <w:pPr>
        <w:pStyle w:val="Standard"/>
        <w:ind w:left="5670"/>
        <w:rPr>
          <w:lang w:val="it-IT"/>
        </w:rPr>
      </w:pPr>
      <w:r w:rsidRPr="00AD3217">
        <w:rPr>
          <w:lang w:val="it-IT"/>
        </w:rPr>
        <w:t>Al personale ATA</w:t>
      </w:r>
    </w:p>
    <w:p w:rsidR="00F87647" w:rsidRPr="00AD3217" w:rsidRDefault="00F87647" w:rsidP="00F87647">
      <w:pPr>
        <w:pStyle w:val="Standard"/>
        <w:ind w:left="5670"/>
        <w:rPr>
          <w:lang w:val="it-IT"/>
        </w:rPr>
      </w:pPr>
      <w:r w:rsidRPr="00AD3217">
        <w:rPr>
          <w:lang w:val="it-IT"/>
        </w:rPr>
        <w:t xml:space="preserve"> Sito web</w:t>
      </w:r>
    </w:p>
    <w:p w:rsidR="00F87647" w:rsidRDefault="00F87647" w:rsidP="00F87647">
      <w:pPr>
        <w:ind w:left="5245"/>
        <w:outlineLvl w:val="0"/>
        <w:rPr>
          <w:sz w:val="24"/>
          <w:szCs w:val="24"/>
        </w:rPr>
      </w:pPr>
    </w:p>
    <w:p w:rsidR="00F87647" w:rsidRDefault="00F87647" w:rsidP="00F87647">
      <w:pPr>
        <w:ind w:left="142"/>
        <w:jc w:val="center"/>
        <w:outlineLvl w:val="0"/>
        <w:rPr>
          <w:sz w:val="24"/>
          <w:szCs w:val="24"/>
        </w:rPr>
      </w:pPr>
    </w:p>
    <w:p w:rsidR="00F87647" w:rsidRPr="0090123D" w:rsidRDefault="00F87647" w:rsidP="00F87647">
      <w:pPr>
        <w:ind w:left="142"/>
        <w:jc w:val="center"/>
        <w:outlineLvl w:val="0"/>
        <w:rPr>
          <w:b/>
          <w:sz w:val="24"/>
          <w:szCs w:val="24"/>
        </w:rPr>
      </w:pPr>
      <w:r w:rsidRPr="0090123D">
        <w:rPr>
          <w:b/>
          <w:sz w:val="24"/>
          <w:szCs w:val="24"/>
        </w:rPr>
        <w:t>CIRCOLARE N. 29</w:t>
      </w:r>
      <w:r>
        <w:rPr>
          <w:b/>
          <w:sz w:val="24"/>
          <w:szCs w:val="24"/>
        </w:rPr>
        <w:t>9</w:t>
      </w:r>
    </w:p>
    <w:p w:rsidR="00F87647" w:rsidRDefault="00F87647" w:rsidP="00F87647">
      <w:pPr>
        <w:ind w:left="142"/>
        <w:outlineLvl w:val="0"/>
        <w:rPr>
          <w:sz w:val="24"/>
          <w:szCs w:val="24"/>
        </w:rPr>
      </w:pPr>
    </w:p>
    <w:p w:rsidR="00F87647" w:rsidRDefault="00F87647" w:rsidP="00F87647">
      <w:pPr>
        <w:ind w:left="142"/>
        <w:outlineLvl w:val="0"/>
        <w:rPr>
          <w:b/>
          <w:sz w:val="24"/>
          <w:szCs w:val="24"/>
        </w:rPr>
      </w:pPr>
    </w:p>
    <w:p w:rsidR="00F87647" w:rsidRDefault="00F87647" w:rsidP="00F9690B">
      <w:pPr>
        <w:spacing w:line="276" w:lineRule="auto"/>
        <w:ind w:left="142"/>
        <w:outlineLvl w:val="0"/>
        <w:rPr>
          <w:sz w:val="24"/>
          <w:szCs w:val="24"/>
        </w:rPr>
      </w:pPr>
      <w:r w:rsidRPr="000E40F5">
        <w:rPr>
          <w:b/>
          <w:sz w:val="24"/>
          <w:szCs w:val="24"/>
        </w:rPr>
        <w:t xml:space="preserve">Oggetto: </w:t>
      </w:r>
      <w:r>
        <w:rPr>
          <w:b/>
          <w:sz w:val="24"/>
          <w:szCs w:val="24"/>
        </w:rPr>
        <w:t>infezione da coronavirus – indicazioni Ministero della Salute</w:t>
      </w:r>
    </w:p>
    <w:p w:rsidR="00F87647" w:rsidRPr="00274451" w:rsidRDefault="00F87647" w:rsidP="00F87647">
      <w:pPr>
        <w:spacing w:line="360" w:lineRule="auto"/>
        <w:ind w:left="142"/>
        <w:jc w:val="both"/>
        <w:outlineLvl w:val="0"/>
        <w:rPr>
          <w:sz w:val="24"/>
          <w:szCs w:val="24"/>
        </w:rPr>
      </w:pPr>
    </w:p>
    <w:p w:rsidR="00F87647" w:rsidRPr="00F87647" w:rsidRDefault="00F87647" w:rsidP="00F9690B">
      <w:pPr>
        <w:spacing w:line="360" w:lineRule="auto"/>
        <w:ind w:left="142"/>
        <w:jc w:val="both"/>
        <w:outlineLvl w:val="0"/>
        <w:rPr>
          <w:sz w:val="24"/>
          <w:szCs w:val="24"/>
        </w:rPr>
      </w:pPr>
      <w:r w:rsidRPr="00F87647">
        <w:rPr>
          <w:sz w:val="24"/>
          <w:szCs w:val="24"/>
        </w:rPr>
        <w:t>Il Mi</w:t>
      </w:r>
      <w:r w:rsidR="00F9690B">
        <w:rPr>
          <w:sz w:val="24"/>
          <w:szCs w:val="24"/>
        </w:rPr>
        <w:t>nistero della S</w:t>
      </w:r>
      <w:r w:rsidRPr="00F87647">
        <w:rPr>
          <w:sz w:val="24"/>
          <w:szCs w:val="24"/>
        </w:rPr>
        <w:t>alute, con Nota 3187 del 01/02/2020, ha dir</w:t>
      </w:r>
      <w:r>
        <w:rPr>
          <w:sz w:val="24"/>
          <w:szCs w:val="24"/>
        </w:rPr>
        <w:t>a</w:t>
      </w:r>
      <w:r w:rsidRPr="00F87647">
        <w:rPr>
          <w:sz w:val="24"/>
          <w:szCs w:val="24"/>
        </w:rPr>
        <w:t xml:space="preserve">mato </w:t>
      </w:r>
      <w:r w:rsidR="00F9690B">
        <w:rPr>
          <w:sz w:val="24"/>
          <w:szCs w:val="24"/>
        </w:rPr>
        <w:t xml:space="preserve">agli Istituti scolastici </w:t>
      </w:r>
      <w:r w:rsidRPr="00F87647">
        <w:rPr>
          <w:sz w:val="24"/>
          <w:szCs w:val="24"/>
        </w:rPr>
        <w:t xml:space="preserve">delle </w:t>
      </w:r>
      <w:r>
        <w:rPr>
          <w:sz w:val="24"/>
          <w:szCs w:val="24"/>
        </w:rPr>
        <w:t xml:space="preserve">indicazioni per </w:t>
      </w:r>
      <w:r w:rsidRPr="00F87647">
        <w:rPr>
          <w:sz w:val="24"/>
          <w:szCs w:val="24"/>
        </w:rPr>
        <w:t>preven</w:t>
      </w:r>
      <w:r>
        <w:rPr>
          <w:sz w:val="24"/>
          <w:szCs w:val="24"/>
        </w:rPr>
        <w:t xml:space="preserve">ire </w:t>
      </w:r>
      <w:r w:rsidR="00F9690B">
        <w:rPr>
          <w:sz w:val="24"/>
          <w:szCs w:val="24"/>
        </w:rPr>
        <w:t>l’infezione</w:t>
      </w:r>
      <w:r>
        <w:rPr>
          <w:sz w:val="24"/>
          <w:szCs w:val="24"/>
        </w:rPr>
        <w:t xml:space="preserve"> da corona</w:t>
      </w:r>
      <w:r w:rsidRPr="00F87647">
        <w:rPr>
          <w:sz w:val="24"/>
          <w:szCs w:val="24"/>
        </w:rPr>
        <w:t>virus. Quelle generali sono le seguenti:</w:t>
      </w:r>
    </w:p>
    <w:p w:rsidR="00F87647" w:rsidRPr="00F87647" w:rsidRDefault="00F87647" w:rsidP="00F9690B">
      <w:pPr>
        <w:pStyle w:val="Default"/>
        <w:numPr>
          <w:ilvl w:val="1"/>
          <w:numId w:val="1"/>
        </w:numPr>
        <w:spacing w:after="111" w:line="360" w:lineRule="auto"/>
      </w:pPr>
      <w:r w:rsidRPr="00F87647">
        <w:t xml:space="preserve">i.  Lavarsi le mani; </w:t>
      </w:r>
    </w:p>
    <w:p w:rsidR="00F87647" w:rsidRPr="00F87647" w:rsidRDefault="00F87647" w:rsidP="00F9690B">
      <w:pPr>
        <w:pStyle w:val="Default"/>
        <w:numPr>
          <w:ilvl w:val="1"/>
          <w:numId w:val="1"/>
        </w:numPr>
        <w:spacing w:after="111" w:line="360" w:lineRule="auto"/>
      </w:pPr>
      <w:r w:rsidRPr="00F87647">
        <w:t xml:space="preserve">ii. Coprire le vie aeree quando si tossisce e starnutisce; </w:t>
      </w:r>
    </w:p>
    <w:p w:rsidR="00F87647" w:rsidRPr="00F87647" w:rsidRDefault="00F87647" w:rsidP="00F9690B">
      <w:pPr>
        <w:pStyle w:val="Default"/>
        <w:numPr>
          <w:ilvl w:val="1"/>
          <w:numId w:val="1"/>
        </w:numPr>
        <w:spacing w:after="111" w:line="360" w:lineRule="auto"/>
      </w:pPr>
      <w:r w:rsidRPr="00F87647">
        <w:t xml:space="preserve">iii. </w:t>
      </w:r>
      <w:r w:rsidR="00F9690B">
        <w:t xml:space="preserve">I </w:t>
      </w:r>
      <w:r w:rsidRPr="00F87647">
        <w:t xml:space="preserve"> fazzolettini di carta</w:t>
      </w:r>
      <w:r w:rsidR="00F9690B">
        <w:t xml:space="preserve">, </w:t>
      </w:r>
      <w:r w:rsidRPr="00F87647">
        <w:t xml:space="preserve">una volta utilizzati, vanno gettati; </w:t>
      </w:r>
    </w:p>
    <w:p w:rsidR="00F87647" w:rsidRPr="00F87647" w:rsidRDefault="00F87647" w:rsidP="00F9690B">
      <w:pPr>
        <w:pStyle w:val="Default"/>
        <w:numPr>
          <w:ilvl w:val="1"/>
          <w:numId w:val="1"/>
        </w:numPr>
        <w:spacing w:after="111" w:line="360" w:lineRule="auto"/>
      </w:pPr>
      <w:r w:rsidRPr="00F87647">
        <w:t xml:space="preserve">iv. Porre particolare attenzione all’igiene delle superfici; </w:t>
      </w:r>
    </w:p>
    <w:p w:rsidR="00F87647" w:rsidRPr="00F87647" w:rsidRDefault="00F87647" w:rsidP="00F9690B">
      <w:pPr>
        <w:pStyle w:val="Default"/>
        <w:numPr>
          <w:ilvl w:val="1"/>
          <w:numId w:val="1"/>
        </w:numPr>
        <w:spacing w:line="360" w:lineRule="auto"/>
      </w:pPr>
      <w:r w:rsidRPr="00F87647">
        <w:t xml:space="preserve">v. Evitare contatti stretti con persone con sintomi simil influenzali. </w:t>
      </w:r>
    </w:p>
    <w:p w:rsidR="00F87647" w:rsidRPr="00F87647" w:rsidRDefault="00F87647" w:rsidP="00F9690B">
      <w:pPr>
        <w:pStyle w:val="Default"/>
        <w:spacing w:line="360" w:lineRule="auto"/>
        <w:jc w:val="both"/>
      </w:pPr>
      <w:r w:rsidRPr="00F87647">
        <w:t>Nella circolare si precisa che ulteriori informazioni operative possono essere ottenute attraverso le autorità Sanitarie Regionali o il numero verde del Ministero della salute, 1500.  Si raccomanda di utilizzare solo informazioni disponibili presso i siti WHO (www.who.int), ECDC (www.ecdc.eu), Ministero Salute (www.salute.gov.it), ISS (</w:t>
      </w:r>
      <w:hyperlink r:id="rId6" w:history="1">
        <w:r w:rsidRPr="00F87647">
          <w:rPr>
            <w:rStyle w:val="Collegamentoipertestuale"/>
          </w:rPr>
          <w:t>www.iss.it</w:t>
        </w:r>
      </w:hyperlink>
      <w:r w:rsidRPr="00F87647">
        <w:t>).</w:t>
      </w:r>
    </w:p>
    <w:p w:rsidR="00F87647" w:rsidRPr="00F87647" w:rsidRDefault="00F87647" w:rsidP="00F9690B">
      <w:pPr>
        <w:pStyle w:val="Default"/>
        <w:spacing w:line="360" w:lineRule="auto"/>
        <w:jc w:val="both"/>
      </w:pPr>
      <w:r>
        <w:tab/>
      </w:r>
      <w:r w:rsidRPr="00F87647">
        <w:t>Si allega il testo integrale della circolare.</w:t>
      </w:r>
    </w:p>
    <w:p w:rsidR="00F87647" w:rsidRPr="00952066" w:rsidRDefault="00F87647" w:rsidP="00F87647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Il Dirigente scolastico</w:t>
      </w:r>
    </w:p>
    <w:p w:rsidR="00F87647" w:rsidRDefault="00F87647" w:rsidP="00F87647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Prof.  Alberto Cataneo</w:t>
      </w:r>
    </w:p>
    <w:p w:rsidR="00F87647" w:rsidRPr="00952066" w:rsidRDefault="00F87647" w:rsidP="00F87647">
      <w:pPr>
        <w:ind w:left="5670"/>
        <w:rPr>
          <w:sz w:val="24"/>
          <w:szCs w:val="24"/>
        </w:rPr>
      </w:pPr>
    </w:p>
    <w:p w:rsidR="00F87647" w:rsidRDefault="00F87647" w:rsidP="00F87647">
      <w:r>
        <w:rPr>
          <w:sz w:val="20"/>
          <w:szCs w:val="20"/>
        </w:rPr>
        <w:t xml:space="preserve">                                                                                                                    (Firma autografa sostituita a mezzo stampa</w:t>
      </w:r>
      <w:r>
        <w:t xml:space="preserve">        </w:t>
      </w:r>
    </w:p>
    <w:p w:rsidR="00F87647" w:rsidRPr="006D7F87" w:rsidRDefault="00F87647" w:rsidP="00F87647">
      <w:pPr>
        <w:rPr>
          <w:sz w:val="20"/>
          <w:szCs w:val="20"/>
        </w:rPr>
      </w:pPr>
      <w:r w:rsidRPr="006D7F87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                     </w:t>
      </w:r>
      <w:r w:rsidRPr="006D7F8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</w:t>
      </w:r>
      <w:r w:rsidRPr="006D7F87">
        <w:rPr>
          <w:sz w:val="20"/>
          <w:szCs w:val="20"/>
        </w:rPr>
        <w:t xml:space="preserve">  ai sensi dell’at. 3 comma 2 del d.lgs. n. 39/1993)</w:t>
      </w:r>
    </w:p>
    <w:p w:rsidR="00F87647" w:rsidRDefault="00F87647" w:rsidP="00F87647"/>
    <w:sectPr w:rsidR="00F8764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0392D0"/>
    <w:multiLevelType w:val="hybridMultilevel"/>
    <w:tmpl w:val="F0D2ACB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F87647"/>
    <w:rsid w:val="00046B77"/>
    <w:rsid w:val="001C12FA"/>
    <w:rsid w:val="00F87647"/>
    <w:rsid w:val="00F96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76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87647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87647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F87647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F87647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F87647"/>
    <w:pPr>
      <w:jc w:val="center"/>
    </w:pPr>
    <w:rPr>
      <w:b/>
      <w:bCs/>
      <w:sz w:val="22"/>
      <w:szCs w:val="22"/>
    </w:rPr>
  </w:style>
  <w:style w:type="paragraph" w:customStyle="1" w:styleId="Standard">
    <w:name w:val="Standard"/>
    <w:rsid w:val="00F876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6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647"/>
    <w:rPr>
      <w:rFonts w:ascii="Tahoma" w:eastAsiaTheme="minorEastAsia" w:hAnsi="Tahoma" w:cs="Tahoma"/>
      <w:sz w:val="16"/>
      <w:szCs w:val="16"/>
      <w:lang w:eastAsia="it-IT"/>
    </w:rPr>
  </w:style>
  <w:style w:type="paragraph" w:customStyle="1" w:styleId="Default">
    <w:name w:val="Default"/>
    <w:rsid w:val="00F876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876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876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246</Words>
  <Characters>1405</Characters>
  <Application>Microsoft Office Word</Application>
  <DocSecurity>0</DocSecurity>
  <Lines>11</Lines>
  <Paragraphs>3</Paragraphs>
  <ScaleCrop>false</ScaleCrop>
  <Company>BASTARDS TeaM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2020-02-12T15:20:00Z</dcterms:created>
  <dcterms:modified xsi:type="dcterms:W3CDTF">2020-02-12T15:35:00Z</dcterms:modified>
</cp:coreProperties>
</file>