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51" w:rsidRDefault="00274451" w:rsidP="00274451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451" w:rsidRDefault="00274451" w:rsidP="00274451">
      <w:pPr>
        <w:pStyle w:val="Didascalia"/>
      </w:pPr>
      <w:r>
        <w:t>MINISTERO  DELL’ ISTRUZIONE, DELL’UNIVERSITA’, DELLA RICERCA</w:t>
      </w:r>
    </w:p>
    <w:p w:rsidR="00274451" w:rsidRDefault="00274451" w:rsidP="00274451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74451" w:rsidRDefault="00274451" w:rsidP="00274451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74451" w:rsidRDefault="00274451" w:rsidP="00274451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74451" w:rsidRDefault="00274451" w:rsidP="00274451">
      <w:pPr>
        <w:rPr>
          <w:i/>
          <w:iCs/>
          <w:sz w:val="22"/>
          <w:szCs w:val="22"/>
        </w:rPr>
      </w:pPr>
    </w:p>
    <w:p w:rsidR="00274451" w:rsidRDefault="00274451" w:rsidP="00274451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4451" w:rsidRDefault="00274451" w:rsidP="00274451">
      <w:pPr>
        <w:ind w:left="142"/>
        <w:outlineLvl w:val="0"/>
        <w:rPr>
          <w:sz w:val="24"/>
          <w:szCs w:val="24"/>
        </w:rPr>
      </w:pPr>
    </w:p>
    <w:p w:rsidR="00274451" w:rsidRDefault="00274451" w:rsidP="00274451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Roma, 12/02/2020</w:t>
      </w:r>
    </w:p>
    <w:p w:rsidR="00274451" w:rsidRDefault="00274451" w:rsidP="00274451">
      <w:pPr>
        <w:ind w:left="142"/>
        <w:outlineLvl w:val="0"/>
        <w:rPr>
          <w:sz w:val="24"/>
          <w:szCs w:val="24"/>
        </w:rPr>
      </w:pPr>
    </w:p>
    <w:p w:rsidR="00274451" w:rsidRPr="00AD3217" w:rsidRDefault="00274451" w:rsidP="00274451">
      <w:pPr>
        <w:pStyle w:val="Standard"/>
        <w:ind w:left="5954" w:hanging="283"/>
        <w:rPr>
          <w:lang w:val="it-IT"/>
        </w:rPr>
      </w:pPr>
      <w:r w:rsidRPr="00AD3217">
        <w:rPr>
          <w:lang w:val="it-IT"/>
        </w:rPr>
        <w:t>Agli  Studenti</w:t>
      </w:r>
    </w:p>
    <w:p w:rsidR="00274451" w:rsidRPr="00AD3217" w:rsidRDefault="00274451" w:rsidP="00274451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Ai Docenti </w:t>
      </w:r>
    </w:p>
    <w:p w:rsidR="00274451" w:rsidRPr="00AD3217" w:rsidRDefault="00274451" w:rsidP="00274451">
      <w:pPr>
        <w:pStyle w:val="Standard"/>
        <w:ind w:left="5670"/>
        <w:rPr>
          <w:lang w:val="it-IT"/>
        </w:rPr>
      </w:pPr>
      <w:r w:rsidRPr="00AD3217">
        <w:rPr>
          <w:lang w:val="it-IT"/>
        </w:rPr>
        <w:t>Ai Genitori</w:t>
      </w:r>
    </w:p>
    <w:p w:rsidR="00274451" w:rsidRPr="00AD3217" w:rsidRDefault="00274451" w:rsidP="00274451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Al DSGA Sig.ra P. Leoni</w:t>
      </w:r>
    </w:p>
    <w:p w:rsidR="00274451" w:rsidRPr="00AD3217" w:rsidRDefault="00274451" w:rsidP="00274451">
      <w:pPr>
        <w:pStyle w:val="Standard"/>
        <w:ind w:left="5670"/>
        <w:rPr>
          <w:lang w:val="it-IT"/>
        </w:rPr>
      </w:pPr>
      <w:r w:rsidRPr="00AD3217">
        <w:rPr>
          <w:lang w:val="it-IT"/>
        </w:rPr>
        <w:t>Al personale ATA</w:t>
      </w:r>
    </w:p>
    <w:p w:rsidR="00274451" w:rsidRPr="00AD3217" w:rsidRDefault="00274451" w:rsidP="00274451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Sito web</w:t>
      </w:r>
    </w:p>
    <w:p w:rsidR="00274451" w:rsidRDefault="00274451" w:rsidP="00274451">
      <w:pPr>
        <w:ind w:left="5245"/>
        <w:outlineLvl w:val="0"/>
        <w:rPr>
          <w:sz w:val="24"/>
          <w:szCs w:val="24"/>
        </w:rPr>
      </w:pPr>
    </w:p>
    <w:p w:rsidR="00274451" w:rsidRDefault="00274451" w:rsidP="00274451">
      <w:pPr>
        <w:ind w:left="142"/>
        <w:jc w:val="center"/>
        <w:outlineLvl w:val="0"/>
        <w:rPr>
          <w:sz w:val="24"/>
          <w:szCs w:val="24"/>
        </w:rPr>
      </w:pPr>
    </w:p>
    <w:p w:rsidR="00274451" w:rsidRDefault="00274451" w:rsidP="00274451">
      <w:pPr>
        <w:ind w:left="142"/>
        <w:jc w:val="center"/>
        <w:outlineLvl w:val="0"/>
        <w:rPr>
          <w:sz w:val="24"/>
          <w:szCs w:val="24"/>
        </w:rPr>
      </w:pPr>
    </w:p>
    <w:p w:rsidR="00274451" w:rsidRDefault="00274451" w:rsidP="00274451">
      <w:pPr>
        <w:ind w:left="14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</w:p>
    <w:p w:rsidR="00274451" w:rsidRDefault="00274451" w:rsidP="00274451">
      <w:pPr>
        <w:ind w:left="142"/>
        <w:outlineLvl w:val="0"/>
        <w:rPr>
          <w:sz w:val="24"/>
          <w:szCs w:val="24"/>
        </w:rPr>
      </w:pPr>
    </w:p>
    <w:p w:rsidR="00274451" w:rsidRDefault="00274451" w:rsidP="00274451">
      <w:pPr>
        <w:ind w:left="142"/>
        <w:outlineLvl w:val="0"/>
        <w:rPr>
          <w:b/>
          <w:sz w:val="24"/>
          <w:szCs w:val="24"/>
        </w:rPr>
      </w:pPr>
      <w:r w:rsidRPr="000E40F5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chiusura Istituto il 2 marzo per elezioni</w:t>
      </w:r>
    </w:p>
    <w:p w:rsidR="00274451" w:rsidRDefault="00274451" w:rsidP="00274451">
      <w:pPr>
        <w:ind w:left="142"/>
        <w:outlineLvl w:val="0"/>
        <w:rPr>
          <w:b/>
          <w:sz w:val="24"/>
          <w:szCs w:val="24"/>
        </w:rPr>
      </w:pPr>
    </w:p>
    <w:p w:rsidR="00274451" w:rsidRDefault="00274451" w:rsidP="00AD3217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 w:rsidRPr="00274451">
        <w:rPr>
          <w:sz w:val="24"/>
          <w:szCs w:val="24"/>
        </w:rPr>
        <w:t xml:space="preserve">Si </w:t>
      </w:r>
      <w:r>
        <w:rPr>
          <w:sz w:val="24"/>
          <w:szCs w:val="24"/>
        </w:rPr>
        <w:t>rende noto</w:t>
      </w:r>
      <w:r w:rsidRPr="00274451">
        <w:rPr>
          <w:sz w:val="24"/>
          <w:szCs w:val="24"/>
        </w:rPr>
        <w:t xml:space="preserve"> </w:t>
      </w:r>
      <w:r>
        <w:rPr>
          <w:sz w:val="24"/>
          <w:szCs w:val="24"/>
        </w:rPr>
        <w:t>che domenica 1 marzo 2020 il nostro Istituto sarà adibito a sede di seggio per le consultazioni elettorali suppletive della Camera dei Deputati nel Collegio uninominale 01 della XV Circoscrizione Lazio 1.</w:t>
      </w:r>
    </w:p>
    <w:p w:rsidR="00274451" w:rsidRDefault="00AD3217" w:rsidP="00AD3217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274451">
        <w:rPr>
          <w:sz w:val="24"/>
          <w:szCs w:val="24"/>
        </w:rPr>
        <w:t xml:space="preserve">I locali </w:t>
      </w:r>
      <w:r>
        <w:rPr>
          <w:sz w:val="24"/>
          <w:szCs w:val="24"/>
        </w:rPr>
        <w:t xml:space="preserve">dell’Istituto </w:t>
      </w:r>
      <w:r w:rsidR="00274451">
        <w:rPr>
          <w:sz w:val="24"/>
          <w:szCs w:val="24"/>
        </w:rPr>
        <w:t>dovranno essere resi disponibili, come da comunicazione del Comune di Roma del 7/2/2020, dal pomeriggio di venerdì 28 febbraio fino all’intera giornata di lunedì 2 marzo.</w:t>
      </w:r>
    </w:p>
    <w:p w:rsidR="00274451" w:rsidRPr="00274451" w:rsidRDefault="00AD3217" w:rsidP="00AD3217">
      <w:pPr>
        <w:spacing w:line="360" w:lineRule="auto"/>
        <w:ind w:left="142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74451">
        <w:rPr>
          <w:sz w:val="24"/>
          <w:szCs w:val="24"/>
        </w:rPr>
        <w:t xml:space="preserve">Pertanto, </w:t>
      </w:r>
      <w:r w:rsidR="00274451" w:rsidRPr="00274451">
        <w:rPr>
          <w:b/>
          <w:sz w:val="24"/>
          <w:szCs w:val="24"/>
        </w:rPr>
        <w:t>si avvisa che l’Istituto sarà chiuso lunedì 2 marzo 2020.</w:t>
      </w:r>
    </w:p>
    <w:p w:rsidR="00274451" w:rsidRDefault="00AD3217" w:rsidP="00AD3217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274451">
        <w:rPr>
          <w:sz w:val="24"/>
          <w:szCs w:val="24"/>
        </w:rPr>
        <w:t>Le attività didattiche ed amministrative riprenderanno regolarmente il giorno successivo.</w:t>
      </w:r>
    </w:p>
    <w:p w:rsidR="00274451" w:rsidRPr="00274451" w:rsidRDefault="00274451" w:rsidP="00AD3217">
      <w:pPr>
        <w:spacing w:line="360" w:lineRule="auto"/>
        <w:ind w:left="142"/>
        <w:jc w:val="both"/>
        <w:outlineLvl w:val="0"/>
        <w:rPr>
          <w:sz w:val="24"/>
          <w:szCs w:val="24"/>
        </w:rPr>
      </w:pPr>
    </w:p>
    <w:p w:rsidR="00274451" w:rsidRDefault="00274451" w:rsidP="00274451">
      <w:pPr>
        <w:ind w:left="142"/>
        <w:outlineLvl w:val="0"/>
        <w:rPr>
          <w:b/>
          <w:sz w:val="24"/>
          <w:szCs w:val="24"/>
        </w:rPr>
      </w:pPr>
    </w:p>
    <w:p w:rsidR="00274451" w:rsidRDefault="00274451" w:rsidP="00274451">
      <w:pPr>
        <w:ind w:left="142"/>
        <w:outlineLvl w:val="0"/>
        <w:rPr>
          <w:b/>
          <w:sz w:val="24"/>
          <w:szCs w:val="24"/>
        </w:rPr>
      </w:pPr>
    </w:p>
    <w:p w:rsidR="00274451" w:rsidRDefault="00274451" w:rsidP="00274451">
      <w:pPr>
        <w:ind w:left="142"/>
        <w:outlineLvl w:val="0"/>
        <w:rPr>
          <w:sz w:val="24"/>
          <w:szCs w:val="24"/>
        </w:rPr>
      </w:pPr>
    </w:p>
    <w:p w:rsidR="00274451" w:rsidRPr="00952066" w:rsidRDefault="00274451" w:rsidP="00274451">
      <w:pPr>
        <w:ind w:left="142"/>
        <w:outlineLvl w:val="0"/>
        <w:rPr>
          <w:sz w:val="24"/>
          <w:szCs w:val="24"/>
        </w:rPr>
      </w:pPr>
    </w:p>
    <w:p w:rsidR="00274451" w:rsidRPr="00952066" w:rsidRDefault="00274451" w:rsidP="00274451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274451" w:rsidRDefault="00274451" w:rsidP="00274451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AD3217" w:rsidRPr="00952066" w:rsidRDefault="00AD3217" w:rsidP="00274451">
      <w:pPr>
        <w:ind w:left="5670"/>
        <w:rPr>
          <w:sz w:val="24"/>
          <w:szCs w:val="24"/>
        </w:rPr>
      </w:pPr>
    </w:p>
    <w:p w:rsidR="00AD3217" w:rsidRDefault="00AD3217" w:rsidP="00AD3217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AD3217" w:rsidRPr="006D7F87" w:rsidRDefault="00AD3217" w:rsidP="00AD3217">
      <w:pPr>
        <w:rPr>
          <w:sz w:val="20"/>
          <w:szCs w:val="20"/>
        </w:rPr>
      </w:pPr>
      <w:r w:rsidRPr="006D7F8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6D7F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6D7F87">
        <w:rPr>
          <w:sz w:val="20"/>
          <w:szCs w:val="20"/>
        </w:rPr>
        <w:t xml:space="preserve">  ai sensi dell’at. 3 comma 2 del d.lgs. n. 39/1993)</w:t>
      </w:r>
    </w:p>
    <w:p w:rsidR="00274451" w:rsidRDefault="00274451" w:rsidP="00274451"/>
    <w:p w:rsidR="00274451" w:rsidRDefault="00274451" w:rsidP="00274451">
      <w:pPr>
        <w:rPr>
          <w:sz w:val="24"/>
          <w:szCs w:val="24"/>
        </w:rPr>
      </w:pPr>
    </w:p>
    <w:p w:rsidR="00274451" w:rsidRDefault="00274451" w:rsidP="00274451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74451"/>
    <w:rsid w:val="00046B77"/>
    <w:rsid w:val="001C12FA"/>
    <w:rsid w:val="00274451"/>
    <w:rsid w:val="00AD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44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74451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74451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274451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74451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74451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4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451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Standard">
    <w:name w:val="Standard"/>
    <w:rsid w:val="002744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dcterms:created xsi:type="dcterms:W3CDTF">2020-02-12T14:52:00Z</dcterms:created>
  <dcterms:modified xsi:type="dcterms:W3CDTF">2020-02-12T15:05:00Z</dcterms:modified>
</cp:coreProperties>
</file>