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83FEE">
      <w:pPr>
        <w:pStyle w:val="Standarduser"/>
        <w:overflowPunct w:val="0"/>
        <w:spacing w:before="120" w:after="200"/>
        <w:jc w:val="center"/>
        <w:rPr>
          <w:rFonts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519430" cy="57086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22" t="-111" r="-122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83FEE">
      <w:pPr>
        <w:pStyle w:val="Caption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000000" w:rsidRDefault="00383FEE">
      <w:pPr>
        <w:pStyle w:val="Heading2"/>
        <w:spacing w:after="0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000000" w:rsidRDefault="00383FEE">
      <w:pPr>
        <w:pStyle w:val="Heading3"/>
        <w:spacing w:after="0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000000" w:rsidRDefault="00383FEE">
      <w:pPr>
        <w:pStyle w:val="Standarduser"/>
        <w:jc w:val="center"/>
      </w:pPr>
      <w:r>
        <w:rPr>
          <w:rFonts w:cs="Times New Roman"/>
          <w:b/>
          <w:bCs/>
          <w:sz w:val="24"/>
          <w:szCs w:val="24"/>
        </w:rPr>
        <w:t>“</w:t>
      </w:r>
      <w:r>
        <w:rPr>
          <w:rFonts w:cs="Times New Roman"/>
          <w:b/>
          <w:bCs/>
          <w:sz w:val="24"/>
          <w:szCs w:val="24"/>
        </w:rPr>
        <w:t>TALETE”</w:t>
      </w:r>
    </w:p>
    <w:p w:rsidR="00000000" w:rsidRDefault="00383FEE">
      <w:pPr>
        <w:pStyle w:val="Standarduser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000000" w:rsidRDefault="00383FEE">
      <w:pPr>
        <w:pStyle w:val="Standarduser"/>
        <w:rPr>
          <w:rFonts w:cs="Times New Roman"/>
          <w:sz w:val="22"/>
          <w:szCs w:val="22"/>
        </w:rPr>
      </w:pPr>
    </w:p>
    <w:p w:rsidR="00000000" w:rsidRDefault="00383FEE">
      <w:pPr>
        <w:pStyle w:val="Standarduser"/>
      </w:pPr>
      <w:r>
        <w:rPr>
          <w:rFonts w:cs="Times New Roman"/>
          <w:sz w:val="22"/>
          <w:szCs w:val="22"/>
        </w:rPr>
        <w:t>Roma,11.12.2019</w:t>
      </w:r>
    </w:p>
    <w:p w:rsidR="00000000" w:rsidRDefault="00383FEE">
      <w:pPr>
        <w:pStyle w:val="Standarduser"/>
        <w:ind w:left="5670"/>
      </w:pPr>
      <w:r>
        <w:rPr>
          <w:rFonts w:cs="Times New Roman"/>
          <w:sz w:val="22"/>
          <w:szCs w:val="22"/>
        </w:rPr>
        <w:t xml:space="preserve">Agli Alunni delle classi </w:t>
      </w:r>
      <w:r>
        <w:rPr>
          <w:rFonts w:cs="Times New Roman"/>
          <w:sz w:val="22"/>
          <w:szCs w:val="22"/>
        </w:rPr>
        <w:t xml:space="preserve">IV e </w:t>
      </w:r>
      <w:r>
        <w:rPr>
          <w:rFonts w:cs="Times New Roman"/>
          <w:sz w:val="22"/>
          <w:szCs w:val="22"/>
        </w:rPr>
        <w:t>V</w:t>
      </w:r>
    </w:p>
    <w:p w:rsidR="00000000" w:rsidRDefault="00383FEE">
      <w:pPr>
        <w:pStyle w:val="Standarduser"/>
        <w:ind w:left="5670"/>
      </w:pPr>
      <w:r>
        <w:rPr>
          <w:rFonts w:cs="Times New Roman"/>
          <w:sz w:val="22"/>
          <w:szCs w:val="22"/>
        </w:rPr>
        <w:t xml:space="preserve">Ai Genitori degli alunni delle classi </w:t>
      </w:r>
      <w:r>
        <w:rPr>
          <w:rFonts w:cs="Times New Roman"/>
          <w:sz w:val="22"/>
          <w:szCs w:val="22"/>
        </w:rPr>
        <w:t xml:space="preserve">IV e </w:t>
      </w:r>
      <w:r>
        <w:rPr>
          <w:rFonts w:cs="Times New Roman"/>
          <w:sz w:val="22"/>
          <w:szCs w:val="22"/>
        </w:rPr>
        <w:t>V</w:t>
      </w:r>
    </w:p>
    <w:p w:rsidR="00000000" w:rsidRDefault="00383FEE">
      <w:pPr>
        <w:pStyle w:val="Standarduser"/>
        <w:ind w:left="5670"/>
      </w:pPr>
      <w:r>
        <w:rPr>
          <w:rFonts w:cs="Times New Roman"/>
          <w:sz w:val="22"/>
          <w:szCs w:val="22"/>
        </w:rPr>
        <w:t>Ai Docenti</w:t>
      </w:r>
    </w:p>
    <w:p w:rsidR="00000000" w:rsidRDefault="00383FEE">
      <w:pPr>
        <w:pStyle w:val="Standarduser"/>
        <w:ind w:left="5670"/>
      </w:pPr>
      <w:r>
        <w:rPr>
          <w:rFonts w:cs="Times New Roman"/>
          <w:sz w:val="22"/>
          <w:szCs w:val="22"/>
        </w:rPr>
        <w:t xml:space="preserve">P.C. Alla DSGA </w:t>
      </w:r>
      <w:r>
        <w:rPr>
          <w:rFonts w:cs="Times New Roman"/>
          <w:sz w:val="22"/>
          <w:szCs w:val="22"/>
        </w:rPr>
        <w:t>Sig.ra P. Leoni</w:t>
      </w:r>
    </w:p>
    <w:p w:rsidR="00000000" w:rsidRDefault="00383FEE">
      <w:pPr>
        <w:pStyle w:val="Standarduser"/>
        <w:ind w:left="5670"/>
      </w:pPr>
      <w:r>
        <w:rPr>
          <w:rFonts w:cs="Times New Roman"/>
          <w:sz w:val="22"/>
          <w:szCs w:val="22"/>
        </w:rPr>
        <w:t>P.C. Al personale ATA</w:t>
      </w:r>
    </w:p>
    <w:p w:rsidR="00000000" w:rsidRDefault="00383FEE">
      <w:pPr>
        <w:pStyle w:val="Standarduser"/>
        <w:ind w:left="5670"/>
      </w:pPr>
      <w:r>
        <w:rPr>
          <w:rFonts w:cs="Times New Roman"/>
          <w:sz w:val="22"/>
          <w:szCs w:val="22"/>
        </w:rPr>
        <w:t>Sito web</w:t>
      </w:r>
    </w:p>
    <w:p w:rsidR="00000000" w:rsidRDefault="00383FEE">
      <w:pPr>
        <w:pStyle w:val="Standarduser"/>
        <w:ind w:left="5670"/>
        <w:rPr>
          <w:rFonts w:cs="Times New Roman"/>
          <w:sz w:val="22"/>
          <w:szCs w:val="22"/>
        </w:rPr>
      </w:pPr>
    </w:p>
    <w:p w:rsidR="00000000" w:rsidRDefault="00383FEE">
      <w:pPr>
        <w:pStyle w:val="Standarduser"/>
        <w:spacing w:before="120" w:after="24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000000" w:rsidRDefault="00383FEE">
      <w:pPr>
        <w:pStyle w:val="Standarduser"/>
        <w:spacing w:after="120" w:line="276" w:lineRule="auto"/>
        <w:jc w:val="center"/>
      </w:pPr>
      <w:r>
        <w:rPr>
          <w:rFonts w:cs="Times New Roman"/>
          <w:b/>
          <w:bCs/>
          <w:sz w:val="22"/>
          <w:szCs w:val="22"/>
        </w:rPr>
        <w:t>CIRCOLARE N.243</w:t>
      </w:r>
    </w:p>
    <w:p w:rsidR="00000000" w:rsidRDefault="00383FEE">
      <w:pPr>
        <w:pStyle w:val="Standarduser"/>
        <w:spacing w:after="120" w:line="276" w:lineRule="auto"/>
        <w:rPr>
          <w:rFonts w:cs="Times New Roman"/>
          <w:b/>
          <w:bCs/>
          <w:sz w:val="22"/>
          <w:szCs w:val="22"/>
        </w:rPr>
      </w:pPr>
    </w:p>
    <w:p w:rsidR="00000000" w:rsidRDefault="00383FEE">
      <w:pPr>
        <w:pStyle w:val="Standarduser"/>
        <w:spacing w:after="120" w:line="276" w:lineRule="auto"/>
        <w:jc w:val="both"/>
      </w:pPr>
      <w:r>
        <w:rPr>
          <w:rFonts w:cs="Times New Roman"/>
          <w:b/>
          <w:bCs/>
          <w:sz w:val="24"/>
          <w:szCs w:val="24"/>
        </w:rPr>
        <w:t xml:space="preserve">Oggetto: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  <w:t>Open Day Università Campus Bio-Medico – 16 dicembre 2019 ore 15,00</w:t>
      </w:r>
    </w:p>
    <w:p w:rsidR="00000000" w:rsidRDefault="00383FEE">
      <w:pPr>
        <w:jc w:val="both"/>
      </w:pPr>
      <w:r>
        <w:rPr>
          <w:rFonts w:cs="Times New Roman"/>
          <w:color w:val="0C343D"/>
        </w:rPr>
        <w:t xml:space="preserve">Si informa che </w:t>
      </w:r>
      <w:r>
        <w:rPr>
          <w:rFonts w:cs="Times New Roman"/>
          <w:color w:val="0C343D"/>
        </w:rPr>
        <w:t>l’Università campus Bio-Medico ha organizzato per il giorno 16 dicembre p.v. alle ore 15.00, presso la</w:t>
      </w:r>
      <w:r>
        <w:rPr>
          <w:rFonts w:cs="Times New Roman"/>
          <w:color w:val="0C343D"/>
        </w:rPr>
        <w:t xml:space="preserve"> sede di Roma, via Alvaro del Portillo n. 21, un “Open Day” durante il quale saranno presentati i corsi di laurea, i servizi offerti dall’Ateneo e le modalità di ammissione per l’a.a. 2020/21.</w:t>
      </w:r>
    </w:p>
    <w:p w:rsidR="00000000" w:rsidRDefault="00383FEE">
      <w:pPr>
        <w:jc w:val="both"/>
      </w:pPr>
      <w:r>
        <w:rPr>
          <w:rFonts w:cs="Times New Roman"/>
          <w:color w:val="0C343D"/>
        </w:rPr>
        <w:t xml:space="preserve">Per partecipare è necessario prenotarsi al seguente indirizzo: </w:t>
      </w:r>
      <w:r>
        <w:rPr>
          <w:rFonts w:cs="Times New Roman"/>
          <w:color w:val="0C343D"/>
        </w:rPr>
        <w:t xml:space="preserve"> </w:t>
      </w:r>
    </w:p>
    <w:p w:rsidR="00000000" w:rsidRDefault="00383FEE">
      <w:pPr>
        <w:jc w:val="both"/>
      </w:pPr>
      <w:hyperlink r:id="rId5" w:history="1">
        <w:r>
          <w:rPr>
            <w:rStyle w:val="Collegamentoipertestuale"/>
            <w:rFonts w:cs="Times New Roman"/>
            <w:b/>
            <w:color w:val="0C343D"/>
          </w:rPr>
          <w:t>https://www.unicampus.it/current/partecipa-all-open-day-di-dicembre</w:t>
        </w:r>
      </w:hyperlink>
      <w:r>
        <w:rPr>
          <w:rFonts w:cs="Times New Roman"/>
          <w:b/>
          <w:color w:val="0C343D"/>
        </w:rPr>
        <w:t xml:space="preserve"> </w:t>
      </w:r>
    </w:p>
    <w:p w:rsidR="00000000" w:rsidRDefault="00383FEE">
      <w:pPr>
        <w:jc w:val="both"/>
        <w:rPr>
          <w:rFonts w:eastAsia="Times New Roman" w:cs="Times New Roman"/>
          <w:b/>
          <w:color w:val="000000"/>
          <w:sz w:val="22"/>
          <w:szCs w:val="22"/>
          <w:lang w:eastAsia="it-IT"/>
        </w:rPr>
      </w:pPr>
    </w:p>
    <w:p w:rsidR="00000000" w:rsidRDefault="00383FEE">
      <w:pPr>
        <w:jc w:val="both"/>
      </w:pP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 xml:space="preserve">Docente Referente </w:t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  <w:t>Il Dirigente scolastico</w:t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</w:p>
    <w:p w:rsidR="00000000" w:rsidRDefault="00383FEE">
      <w:pPr>
        <w:jc w:val="both"/>
      </w:pP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>per L’Orientamento Universitario</w:t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  <w:t>Prof. Albert</w:t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>o Cataneo</w:t>
      </w:r>
    </w:p>
    <w:p w:rsidR="00000000" w:rsidRDefault="00383FEE">
      <w:pPr>
        <w:widowControl/>
        <w:jc w:val="both"/>
      </w:pPr>
      <w:r>
        <w:rPr>
          <w:rFonts w:eastAsia="Times New Roman" w:cs="Times New Roman"/>
          <w:color w:val="000000"/>
          <w:sz w:val="22"/>
          <w:szCs w:val="22"/>
          <w:lang w:eastAsia="it-IT"/>
        </w:rPr>
        <w:t xml:space="preserve">     </w:t>
      </w:r>
      <w:r>
        <w:rPr>
          <w:rFonts w:cs="Times New Roman"/>
          <w:color w:val="000000"/>
          <w:sz w:val="22"/>
          <w:szCs w:val="22"/>
          <w:lang w:eastAsia="it-IT"/>
        </w:rPr>
        <w:t xml:space="preserve">Prof.ssa Annalisa Palazzo                 </w:t>
      </w:r>
      <w:r>
        <w:rPr>
          <w:rFonts w:cs="Times New Roman"/>
          <w:color w:val="000000"/>
          <w:sz w:val="22"/>
          <w:szCs w:val="22"/>
          <w:lang w:eastAsia="it-IT"/>
        </w:rPr>
        <w:tab/>
      </w:r>
      <w:r>
        <w:rPr>
          <w:rFonts w:cs="Times New Roman"/>
          <w:color w:val="000000"/>
          <w:sz w:val="22"/>
          <w:szCs w:val="22"/>
          <w:lang w:eastAsia="it-IT"/>
        </w:rPr>
        <w:tab/>
      </w:r>
      <w:r>
        <w:rPr>
          <w:rFonts w:cs="Times New Roman"/>
          <w:color w:val="000000"/>
          <w:sz w:val="22"/>
          <w:szCs w:val="22"/>
          <w:lang w:eastAsia="it-IT"/>
        </w:rPr>
        <w:tab/>
      </w:r>
      <w:r>
        <w:rPr>
          <w:rFonts w:cs="Times New Roman"/>
          <w:color w:val="000000"/>
          <w:sz w:val="22"/>
          <w:szCs w:val="22"/>
          <w:lang w:eastAsia="it-IT"/>
        </w:rPr>
        <w:tab/>
      </w: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</w:t>
      </w:r>
    </w:p>
    <w:p w:rsidR="00000000" w:rsidRDefault="00383FEE">
      <w:pPr>
        <w:pStyle w:val="Standard"/>
        <w:jc w:val="both"/>
      </w:pPr>
      <w:r>
        <w:rPr>
          <w:rFonts w:eastAsia="Cambria" w:cs="Cambria"/>
          <w:b/>
          <w:sz w:val="22"/>
          <w:szCs w:val="22"/>
        </w:rPr>
        <w:t xml:space="preserve">                                                                                                      </w:t>
      </w:r>
    </w:p>
    <w:p w:rsidR="00000000" w:rsidRDefault="00383FEE">
      <w:pPr>
        <w:pStyle w:val="Standard"/>
        <w:jc w:val="both"/>
      </w:pP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</w:p>
    <w:p w:rsidR="00000000" w:rsidRDefault="00383FEE">
      <w:r>
        <w:rPr>
          <w:rFonts w:eastAsia="Times New Roman" w:cs="Times New Roman"/>
          <w:sz w:val="22"/>
          <w:szCs w:val="22"/>
        </w:rPr>
        <w:t xml:space="preserve">            </w:t>
      </w:r>
      <w:r>
        <w:rPr>
          <w:rFonts w:eastAsia="Times New Roman" w:cs="Times New Roman"/>
        </w:rPr>
        <w:t xml:space="preserve">                                                                                                      </w:t>
      </w:r>
    </w:p>
    <w:p w:rsidR="00000000" w:rsidRDefault="00383FEE">
      <w:pPr>
        <w:pStyle w:val="Standarduser"/>
        <w:spacing w:after="120"/>
        <w:jc w:val="both"/>
        <w:rPr>
          <w:rFonts w:cs="Times New Roman"/>
          <w:sz w:val="24"/>
          <w:szCs w:val="24"/>
        </w:rPr>
      </w:pPr>
    </w:p>
    <w:p w:rsidR="00000000" w:rsidRDefault="00383FEE">
      <w:pPr>
        <w:pStyle w:val="Standarduser"/>
        <w:spacing w:after="120"/>
        <w:ind w:left="142"/>
        <w:jc w:val="both"/>
        <w:rPr>
          <w:rFonts w:cs="Times New Roman"/>
          <w:sz w:val="24"/>
          <w:szCs w:val="24"/>
        </w:rPr>
      </w:pPr>
    </w:p>
    <w:sectPr w:rsidR="00000000">
      <w:pgSz w:w="11906" w:h="16838"/>
      <w:pgMar w:top="568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83FEE"/>
    <w:rsid w:val="0038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eastAsia="SimSun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Calibri" w:hAnsi="Wingdings" w:cs="Times New Roman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/>
      <w:sz w:val="2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1"/>
    <w:rPr>
      <w:rFonts w:ascii="Times New Roman" w:eastAsia="SimSun" w:hAnsi="Times New Roman" w:cs="Helvetica"/>
      <w:sz w:val="32"/>
      <w:szCs w:val="32"/>
    </w:rPr>
  </w:style>
  <w:style w:type="character" w:customStyle="1" w:styleId="Titolo3Carattere">
    <w:name w:val="Titolo 3 Carattere"/>
    <w:basedOn w:val="Carpredefinitoparagrafo1"/>
    <w:rPr>
      <w:rFonts w:ascii="Times New Roman" w:eastAsia="SimSun" w:hAnsi="Times New Roman" w:cs="Helvetica"/>
      <w:b/>
      <w:bCs/>
      <w:sz w:val="28"/>
      <w:szCs w:val="28"/>
    </w:rPr>
  </w:style>
  <w:style w:type="character" w:customStyle="1" w:styleId="Internetlink">
    <w:name w:val="Internet link"/>
    <w:basedOn w:val="Carpredefinitoparagrafo1"/>
    <w:rPr>
      <w:color w:val="0563C1"/>
      <w:u w:val="single"/>
    </w:rPr>
  </w:style>
  <w:style w:type="character" w:customStyle="1" w:styleId="Menzione1">
    <w:name w:val="Menzione1"/>
    <w:basedOn w:val="Carpredefinitoparagrafo1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1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1"/>
    <w:rPr>
      <w:color w:val="808080"/>
      <w:shd w:val="clear" w:color="auto" w:fill="E6E6E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Symbol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ascii="Times New Roman" w:hAnsi="Times New Roman"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ascii="Times New Roman" w:hAnsi="Times New Roman"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styleId="Collegamentoipertestuale">
    <w:name w:val="Hyperlink"/>
    <w:basedOn w:val="Carpredefinitoparagrafo1"/>
    <w:rPr>
      <w:color w:val="0563C1"/>
      <w:u w:val="single"/>
    </w:rPr>
  </w:style>
  <w:style w:type="character" w:customStyle="1" w:styleId="Menzionenonrisolta2">
    <w:name w:val="Menzione non risolta2"/>
    <w:basedOn w:val="Carpredefinitoparagrafo1"/>
    <w:rPr>
      <w:color w:val="605E5C"/>
      <w:shd w:val="clear" w:color="auto" w:fill="E1DFDD"/>
    </w:rPr>
  </w:style>
  <w:style w:type="character" w:customStyle="1" w:styleId="StrongEmphasis">
    <w:name w:val="Strong Emphasis"/>
    <w:basedOn w:val="Carpredefinitoparagrafo1"/>
    <w:rPr>
      <w:b/>
      <w:bCs/>
    </w:rPr>
  </w:style>
  <w:style w:type="character" w:styleId="Enfasicorsivo">
    <w:name w:val="Emphasis"/>
    <w:basedOn w:val="Carpredefinitoparagrafo1"/>
    <w:qFormat/>
    <w:rPr>
      <w:i/>
      <w:iCs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textAlignment w:val="baseline"/>
    </w:pPr>
    <w:rPr>
      <w:rFonts w:eastAsia="SimSun" w:cs="Helvetica"/>
      <w:color w:val="00000A"/>
      <w:kern w:val="2"/>
      <w:sz w:val="26"/>
      <w:szCs w:val="26"/>
      <w:lang w:eastAsia="zh-CN"/>
    </w:rPr>
  </w:style>
  <w:style w:type="paragraph" w:customStyle="1" w:styleId="Caption">
    <w:name w:val="Caption"/>
    <w:basedOn w:val="Standarduser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ing2">
    <w:name w:val="Heading 2"/>
    <w:basedOn w:val="Standard"/>
    <w:next w:val="Textbody"/>
    <w:pPr>
      <w:keepNext/>
      <w:jc w:val="center"/>
    </w:pPr>
    <w:rPr>
      <w:rFonts w:ascii="Calibri" w:eastAsia="Calibri" w:hAnsi="Calibri" w:cs="Times New Roman"/>
      <w:sz w:val="32"/>
      <w:szCs w:val="32"/>
    </w:rPr>
  </w:style>
  <w:style w:type="paragraph" w:customStyle="1" w:styleId="Heading3">
    <w:name w:val="Heading 3"/>
    <w:basedOn w:val="Standard"/>
    <w:next w:val="Textbody"/>
    <w:pPr>
      <w:keepNext/>
      <w:ind w:left="5664"/>
    </w:pPr>
    <w:rPr>
      <w:rFonts w:ascii="Calibri" w:eastAsia="Calibri" w:hAnsi="Calibri" w:cs="Times New Roman"/>
      <w:b/>
      <w:bCs/>
      <w:sz w:val="28"/>
      <w:szCs w:val="28"/>
    </w:rPr>
  </w:style>
  <w:style w:type="paragraph" w:styleId="Sottotitolo">
    <w:name w:val="Subtitle"/>
    <w:basedOn w:val="Heading"/>
    <w:next w:val="Textbody"/>
    <w:qFormat/>
    <w:pPr>
      <w:jc w:val="center"/>
    </w:pPr>
    <w:rPr>
      <w:i/>
      <w:iCs/>
    </w:rPr>
  </w:style>
  <w:style w:type="paragraph" w:styleId="Testofumetto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pPr>
      <w:widowControl/>
      <w:suppressAutoHyphens w:val="0"/>
      <w:spacing w:after="0"/>
      <w:textAlignment w:val="auto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Standard"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icampus.it/current/partecipa-all-open-day-di-dicemb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cp:lastPrinted>1601-01-01T00:00:00Z</cp:lastPrinted>
  <dcterms:created xsi:type="dcterms:W3CDTF">2019-12-11T10:41:00Z</dcterms:created>
  <dcterms:modified xsi:type="dcterms:W3CDTF">2019-12-11T10:41:00Z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