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E6" w:rsidRDefault="003A61E6" w:rsidP="003A61E6">
      <w:pPr>
        <w:spacing w:before="120"/>
        <w:ind w:left="3600" w:firstLine="720"/>
        <w:jc w:val="both"/>
        <w:rPr>
          <w:sz w:val="24"/>
          <w:szCs w:val="24"/>
        </w:rPr>
      </w:pPr>
      <w:r w:rsidRPr="00635CEA">
        <w:rPr>
          <w:noProof/>
          <w:sz w:val="24"/>
          <w:szCs w:val="24"/>
        </w:rPr>
        <w:drawing>
          <wp:inline distT="0" distB="0" distL="0" distR="0">
            <wp:extent cx="348625" cy="38344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85" cy="384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1E6" w:rsidRDefault="003A61E6" w:rsidP="003A61E6">
      <w:pPr>
        <w:spacing w:after="0" w:line="240" w:lineRule="auto"/>
        <w:jc w:val="center"/>
        <w:rPr>
          <w:rFonts w:ascii="TimesNewRomanPS-BoldMT" w:cs="TimesNewRomanPS-BoldMT"/>
          <w:b/>
          <w:bCs/>
          <w:color w:val="000000"/>
          <w:sz w:val="18"/>
          <w:szCs w:val="18"/>
        </w:rPr>
      </w:pPr>
      <w:r w:rsidRPr="003A61E6">
        <w:rPr>
          <w:rFonts w:ascii="TimesNewRomanPS-BoldMT" w:cs="TimesNewRomanPS-BoldMT"/>
          <w:b/>
          <w:bCs/>
          <w:color w:val="000000"/>
          <w:sz w:val="18"/>
          <w:szCs w:val="18"/>
        </w:rPr>
        <w:t>MINISTERO DELL</w:t>
      </w:r>
      <w:r w:rsidRPr="003A61E6">
        <w:rPr>
          <w:rFonts w:ascii="TimesNewRomanPS-BoldMT" w:cs="TimesNewRomanPS-BoldMT" w:hint="cs"/>
          <w:b/>
          <w:bCs/>
          <w:color w:val="000000"/>
          <w:sz w:val="18"/>
          <w:szCs w:val="18"/>
        </w:rPr>
        <w:t>’</w:t>
      </w:r>
      <w:r w:rsidRPr="003A61E6">
        <w:rPr>
          <w:rFonts w:ascii="TimesNewRomanPS-BoldMT" w:cs="TimesNewRomanPS-BoldMT"/>
          <w:b/>
          <w:bCs/>
          <w:color w:val="000000"/>
          <w:sz w:val="18"/>
          <w:szCs w:val="18"/>
        </w:rPr>
        <w:t>ISTRUZIONE DELL</w:t>
      </w:r>
      <w:r w:rsidRPr="003A61E6">
        <w:rPr>
          <w:rFonts w:ascii="TimesNewRomanPS-BoldMT" w:cs="TimesNewRomanPS-BoldMT" w:hint="cs"/>
          <w:b/>
          <w:bCs/>
          <w:color w:val="000000"/>
          <w:sz w:val="18"/>
          <w:szCs w:val="18"/>
        </w:rPr>
        <w:t>’</w:t>
      </w:r>
      <w:r w:rsidRPr="003A61E6">
        <w:rPr>
          <w:rFonts w:ascii="TimesNewRomanPS-BoldMT" w:cs="TimesNewRomanPS-BoldMT"/>
          <w:b/>
          <w:bCs/>
          <w:color w:val="000000"/>
          <w:sz w:val="18"/>
          <w:szCs w:val="18"/>
        </w:rPr>
        <w:t>UNIVERSIT</w:t>
      </w:r>
      <w:r w:rsidRPr="003A61E6">
        <w:rPr>
          <w:rFonts w:ascii="TimesNewRomanPS-BoldMT" w:cs="TimesNewRomanPS-BoldMT" w:hint="cs"/>
          <w:b/>
          <w:bCs/>
          <w:color w:val="000000"/>
          <w:sz w:val="18"/>
          <w:szCs w:val="18"/>
        </w:rPr>
        <w:t>Á</w:t>
      </w:r>
      <w:r w:rsidRPr="003A61E6">
        <w:rPr>
          <w:rFonts w:ascii="TimesNewRomanPS-BoldMT" w:cs="TimesNewRomanPS-BoldMT"/>
          <w:b/>
          <w:bCs/>
          <w:color w:val="000000"/>
          <w:sz w:val="18"/>
          <w:szCs w:val="18"/>
        </w:rPr>
        <w:t xml:space="preserve"> DELLA RICERCA</w:t>
      </w:r>
    </w:p>
    <w:p w:rsidR="003A61E6" w:rsidRPr="003A61E6" w:rsidRDefault="003A61E6" w:rsidP="003A61E6">
      <w:pPr>
        <w:spacing w:after="0" w:line="240" w:lineRule="auto"/>
        <w:jc w:val="center"/>
        <w:rPr>
          <w:rFonts w:ascii="TimesNewRomanPS-BoldMT" w:cs="TimesNewRomanPS-BoldMT"/>
          <w:b/>
          <w:bCs/>
          <w:color w:val="000000"/>
          <w:sz w:val="18"/>
          <w:szCs w:val="18"/>
        </w:rPr>
      </w:pPr>
      <w:r w:rsidRPr="003A61E6">
        <w:rPr>
          <w:rFonts w:ascii="TimesNewRomanPS-BoldMT" w:cs="TimesNewRomanPS-BoldMT"/>
          <w:b/>
          <w:bCs/>
          <w:color w:val="000000"/>
          <w:sz w:val="18"/>
          <w:szCs w:val="18"/>
        </w:rPr>
        <w:t>UFFICIO SCOLASTICO REGIONALE PER IL LAZIO</w:t>
      </w:r>
    </w:p>
    <w:p w:rsidR="003A61E6" w:rsidRPr="003A61E6" w:rsidRDefault="003A61E6" w:rsidP="003A61E6">
      <w:pPr>
        <w:spacing w:after="0" w:line="240" w:lineRule="auto"/>
        <w:ind w:hanging="33"/>
        <w:jc w:val="center"/>
        <w:rPr>
          <w:rFonts w:ascii="TimesNewRomanPS-BoldMT" w:cs="TimesNewRomanPS-BoldMT"/>
          <w:b/>
          <w:bCs/>
          <w:color w:val="000000"/>
          <w:sz w:val="18"/>
          <w:szCs w:val="18"/>
        </w:rPr>
      </w:pPr>
      <w:r w:rsidRPr="003A61E6">
        <w:rPr>
          <w:rFonts w:ascii="TimesNewRomanPS-BoldMT" w:cs="TimesNewRomanPS-BoldMT"/>
          <w:b/>
          <w:bCs/>
          <w:color w:val="000000"/>
          <w:sz w:val="18"/>
          <w:szCs w:val="18"/>
        </w:rPr>
        <w:t>LICEO SCIENTIFICO STATALE</w:t>
      </w:r>
    </w:p>
    <w:p w:rsidR="003A61E6" w:rsidRDefault="003A61E6" w:rsidP="003A61E6">
      <w:pPr>
        <w:spacing w:after="0" w:line="240" w:lineRule="auto"/>
        <w:ind w:left="2880" w:firstLine="720"/>
        <w:rPr>
          <w:rFonts w:ascii="TimesNewRomanPS-BoldMT" w:cs="TimesNewRomanPS-BoldMT"/>
          <w:b/>
          <w:bCs/>
          <w:color w:val="000000"/>
          <w:sz w:val="28"/>
          <w:szCs w:val="28"/>
        </w:rPr>
      </w:pPr>
      <w:r w:rsidRPr="003A61E6">
        <w:rPr>
          <w:rFonts w:ascii="TimesNewRomanPSMT" w:cs="TimesNewRomanPSMT" w:hint="cs"/>
          <w:color w:val="000000"/>
          <w:sz w:val="28"/>
          <w:szCs w:val="28"/>
        </w:rPr>
        <w:t>“</w:t>
      </w:r>
      <w:r w:rsidRPr="003A61E6">
        <w:rPr>
          <w:rFonts w:ascii="TimesNewRomanPS-BoldMT" w:cs="TimesNewRomanPS-BoldMT"/>
          <w:b/>
          <w:bCs/>
          <w:color w:val="000000"/>
          <w:sz w:val="28"/>
          <w:szCs w:val="28"/>
        </w:rPr>
        <w:t>TALETE</w:t>
      </w:r>
      <w:r w:rsidRPr="003A61E6">
        <w:rPr>
          <w:rFonts w:ascii="TimesNewRomanPS-BoldMT" w:cs="TimesNewRomanPS-BoldMT" w:hint="cs"/>
          <w:b/>
          <w:bCs/>
          <w:color w:val="000000"/>
          <w:sz w:val="28"/>
          <w:szCs w:val="28"/>
        </w:rPr>
        <w:t>”</w:t>
      </w:r>
    </w:p>
    <w:p w:rsidR="00655127" w:rsidRDefault="00655127" w:rsidP="003A61E6">
      <w:pPr>
        <w:ind w:hanging="45"/>
        <w:rPr>
          <w:rFonts w:ascii="Times New Roman" w:hAnsi="Times New Roman" w:cs="Times New Roman"/>
          <w:bCs/>
          <w:color w:val="000000"/>
        </w:rPr>
      </w:pPr>
    </w:p>
    <w:p w:rsidR="003A61E6" w:rsidRPr="003A61E6" w:rsidRDefault="003A61E6" w:rsidP="003A61E6">
      <w:pPr>
        <w:ind w:hanging="45"/>
        <w:rPr>
          <w:rFonts w:ascii="Times New Roman" w:hAnsi="Times New Roman" w:cs="Times New Roman"/>
          <w:bCs/>
          <w:color w:val="000000"/>
        </w:rPr>
      </w:pPr>
      <w:r w:rsidRPr="003A61E6">
        <w:rPr>
          <w:rFonts w:ascii="Times New Roman" w:hAnsi="Times New Roman" w:cs="Times New Roman"/>
          <w:bCs/>
          <w:color w:val="000000"/>
        </w:rPr>
        <w:t>Roma, 14/11/2019</w:t>
      </w:r>
    </w:p>
    <w:p w:rsidR="00655127" w:rsidRDefault="00655127" w:rsidP="00655127">
      <w:pPr>
        <w:ind w:right="1274"/>
        <w:jc w:val="right"/>
      </w:pPr>
      <w:r>
        <w:t>AGLI STUDENTI</w:t>
      </w:r>
    </w:p>
    <w:p w:rsidR="00655127" w:rsidRDefault="00655127" w:rsidP="00655127">
      <w:pPr>
        <w:ind w:right="1274"/>
        <w:jc w:val="right"/>
      </w:pPr>
      <w:r>
        <w:t>AI GENITORI</w:t>
      </w:r>
    </w:p>
    <w:p w:rsidR="00655127" w:rsidRDefault="00655127" w:rsidP="00655127">
      <w:pPr>
        <w:ind w:right="1274"/>
        <w:jc w:val="right"/>
      </w:pPr>
      <w:r>
        <w:t>AI DOCENTI</w:t>
      </w:r>
    </w:p>
    <w:p w:rsidR="00655127" w:rsidRDefault="00655127" w:rsidP="00655127">
      <w:pPr>
        <w:ind w:right="1274"/>
        <w:jc w:val="right"/>
      </w:pPr>
      <w:r>
        <w:t>Al PERSONALE ATA</w:t>
      </w:r>
    </w:p>
    <w:p w:rsidR="00655127" w:rsidRDefault="00655127" w:rsidP="00655127">
      <w:pPr>
        <w:ind w:right="1274"/>
        <w:jc w:val="right"/>
      </w:pPr>
      <w:r>
        <w:t>ALLA DSGA Sig.ra Paola Leoni</w:t>
      </w:r>
    </w:p>
    <w:p w:rsidR="00655127" w:rsidRDefault="00655127" w:rsidP="00655127">
      <w:pPr>
        <w:ind w:right="1274"/>
        <w:jc w:val="right"/>
      </w:pPr>
      <w:r>
        <w:t>Sito web</w:t>
      </w:r>
    </w:p>
    <w:p w:rsidR="00835DB6" w:rsidRPr="005D1DCD" w:rsidRDefault="003A61E6" w:rsidP="003A61E6">
      <w:pPr>
        <w:jc w:val="center"/>
        <w:rPr>
          <w:b/>
          <w:sz w:val="24"/>
          <w:szCs w:val="24"/>
        </w:rPr>
      </w:pPr>
      <w:r w:rsidRPr="005D1DCD">
        <w:rPr>
          <w:b/>
          <w:sz w:val="24"/>
          <w:szCs w:val="24"/>
        </w:rPr>
        <w:t>CIRCOLARE N. 12</w:t>
      </w:r>
      <w:r w:rsidR="00C93D75" w:rsidRPr="005D1DCD">
        <w:rPr>
          <w:b/>
          <w:sz w:val="24"/>
          <w:szCs w:val="24"/>
        </w:rPr>
        <w:t>6</w:t>
      </w:r>
    </w:p>
    <w:p w:rsidR="00C93D75" w:rsidRDefault="00C93D75" w:rsidP="00C93D75">
      <w:r>
        <w:t>Oggetto: organizzazione Assemblea in caso di maltempo</w:t>
      </w:r>
    </w:p>
    <w:p w:rsidR="00835DB6" w:rsidRPr="003A61E6" w:rsidRDefault="00835DB6" w:rsidP="003A61E6">
      <w:pPr>
        <w:jc w:val="both"/>
        <w:rPr>
          <w:rFonts w:ascii="Times New Roman" w:hAnsi="Times New Roman" w:cs="Times New Roman"/>
        </w:rPr>
      </w:pPr>
      <w:r w:rsidRPr="003A61E6">
        <w:rPr>
          <w:rFonts w:ascii="Times New Roman" w:hAnsi="Times New Roman" w:cs="Times New Roman"/>
        </w:rPr>
        <w:t>Si avvisano gli studenti che domani</w:t>
      </w:r>
      <w:r w:rsidR="003A61E6">
        <w:rPr>
          <w:rFonts w:ascii="Times New Roman" w:hAnsi="Times New Roman" w:cs="Times New Roman"/>
        </w:rPr>
        <w:t xml:space="preserve"> 15 Novembre</w:t>
      </w:r>
      <w:r w:rsidRPr="003A61E6">
        <w:rPr>
          <w:rFonts w:ascii="Times New Roman" w:hAnsi="Times New Roman" w:cs="Times New Roman"/>
        </w:rPr>
        <w:t xml:space="preserve">, </w:t>
      </w:r>
      <w:r w:rsidRPr="003A61E6">
        <w:rPr>
          <w:rFonts w:ascii="Times New Roman" w:hAnsi="Times New Roman" w:cs="Times New Roman"/>
          <w:b/>
        </w:rPr>
        <w:t>in caso di maltempo</w:t>
      </w:r>
      <w:r w:rsidRPr="003A61E6">
        <w:rPr>
          <w:rFonts w:ascii="Times New Roman" w:hAnsi="Times New Roman" w:cs="Times New Roman"/>
        </w:rPr>
        <w:t>, potrebbe essere necessario svolgere l’Assemblea di Istituto in Palestra , anziché nel cortile.</w:t>
      </w:r>
    </w:p>
    <w:p w:rsidR="00EB0CBB" w:rsidRPr="003A61E6" w:rsidRDefault="00835DB6" w:rsidP="003A61E6">
      <w:pPr>
        <w:jc w:val="both"/>
        <w:rPr>
          <w:rFonts w:ascii="Times New Roman" w:hAnsi="Times New Roman" w:cs="Times New Roman"/>
        </w:rPr>
      </w:pPr>
      <w:r w:rsidRPr="003A61E6">
        <w:rPr>
          <w:rFonts w:ascii="Times New Roman" w:hAnsi="Times New Roman" w:cs="Times New Roman"/>
        </w:rPr>
        <w:t xml:space="preserve">Poiché la Palestra non può accogliere tutti gli studenti, per motivi di sicurezza </w:t>
      </w:r>
      <w:r w:rsidR="00EB0CBB" w:rsidRPr="003A61E6">
        <w:rPr>
          <w:rFonts w:ascii="Times New Roman" w:hAnsi="Times New Roman" w:cs="Times New Roman"/>
        </w:rPr>
        <w:t xml:space="preserve">solo i </w:t>
      </w:r>
      <w:r w:rsidRPr="003A61E6">
        <w:rPr>
          <w:rFonts w:ascii="Times New Roman" w:hAnsi="Times New Roman" w:cs="Times New Roman"/>
        </w:rPr>
        <w:t xml:space="preserve">Rappresentanti degli studenti di ogni classe si recheranno in Palestra e parteciperanno ai lavori, di cui </w:t>
      </w:r>
      <w:r w:rsidR="004919A1" w:rsidRPr="003A61E6">
        <w:rPr>
          <w:rFonts w:ascii="Times New Roman" w:hAnsi="Times New Roman" w:cs="Times New Roman"/>
        </w:rPr>
        <w:t>riferiranno in seguito</w:t>
      </w:r>
      <w:r w:rsidRPr="003A61E6">
        <w:rPr>
          <w:rFonts w:ascii="Times New Roman" w:hAnsi="Times New Roman" w:cs="Times New Roman"/>
        </w:rPr>
        <w:t xml:space="preserve"> ai loro compagni</w:t>
      </w:r>
      <w:r w:rsidR="00EB0CBB" w:rsidRPr="003A61E6">
        <w:rPr>
          <w:rFonts w:ascii="Times New Roman" w:hAnsi="Times New Roman" w:cs="Times New Roman"/>
        </w:rPr>
        <w:t>.</w:t>
      </w:r>
    </w:p>
    <w:p w:rsidR="003A61E6" w:rsidRPr="003A61E6" w:rsidRDefault="003A61E6" w:rsidP="003A61E6">
      <w:pPr>
        <w:jc w:val="both"/>
        <w:rPr>
          <w:rFonts w:ascii="Times New Roman" w:hAnsi="Times New Roman" w:cs="Times New Roman"/>
        </w:rPr>
      </w:pPr>
      <w:r w:rsidRPr="003A61E6">
        <w:rPr>
          <w:rFonts w:ascii="Times New Roman" w:hAnsi="Times New Roman" w:cs="Times New Roman"/>
        </w:rPr>
        <w:t xml:space="preserve">Ai sensi della normativa vigente (T.U. 297/94 art. 13,  comma 3)  gli alunni restanti si riuniranno, per discutere l’ordine del giorno,  </w:t>
      </w:r>
      <w:r>
        <w:rPr>
          <w:rFonts w:ascii="Times New Roman" w:hAnsi="Times New Roman" w:cs="Times New Roman"/>
        </w:rPr>
        <w:t>come da</w:t>
      </w:r>
      <w:r w:rsidR="00C93D7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seguenti prospetti</w:t>
      </w:r>
      <w:r w:rsidRPr="003A61E6">
        <w:rPr>
          <w:rFonts w:ascii="Times New Roman" w:hAnsi="Times New Roman" w:cs="Times New Roman"/>
        </w:rPr>
        <w:t xml:space="preserve">: </w:t>
      </w:r>
    </w:p>
    <w:tbl>
      <w:tblPr>
        <w:tblStyle w:val="Grigliatabella"/>
        <w:tblW w:w="0" w:type="auto"/>
        <w:jc w:val="center"/>
        <w:tblLook w:val="04A0"/>
      </w:tblPr>
      <w:tblGrid>
        <w:gridCol w:w="3259"/>
        <w:gridCol w:w="1385"/>
        <w:gridCol w:w="2268"/>
      </w:tblGrid>
      <w:tr w:rsidR="008029B2" w:rsidRPr="003A61E6" w:rsidTr="003A61E6">
        <w:trPr>
          <w:jc w:val="center"/>
        </w:trPr>
        <w:tc>
          <w:tcPr>
            <w:tcW w:w="3259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1385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sezione</w:t>
            </w:r>
          </w:p>
        </w:tc>
        <w:tc>
          <w:tcPr>
            <w:tcW w:w="2268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aule</w:t>
            </w:r>
          </w:p>
        </w:tc>
      </w:tr>
      <w:tr w:rsidR="008029B2" w:rsidRPr="003A61E6" w:rsidTr="003A61E6">
        <w:trPr>
          <w:trHeight w:val="397"/>
          <w:jc w:val="center"/>
        </w:trPr>
        <w:tc>
          <w:tcPr>
            <w:tcW w:w="3259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Dalla prima alla quarta</w:t>
            </w:r>
          </w:p>
        </w:tc>
        <w:tc>
          <w:tcPr>
            <w:tcW w:w="1385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68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003, 102, 103</w:t>
            </w:r>
          </w:p>
        </w:tc>
      </w:tr>
      <w:tr w:rsidR="008029B2" w:rsidRPr="003A61E6" w:rsidTr="003A61E6">
        <w:trPr>
          <w:trHeight w:val="397"/>
          <w:jc w:val="center"/>
        </w:trPr>
        <w:tc>
          <w:tcPr>
            <w:tcW w:w="3259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Prima, seconda e terza</w:t>
            </w:r>
          </w:p>
        </w:tc>
        <w:tc>
          <w:tcPr>
            <w:tcW w:w="1385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68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201, 203, 202</w:t>
            </w:r>
          </w:p>
        </w:tc>
      </w:tr>
      <w:tr w:rsidR="008029B2" w:rsidRPr="003A61E6" w:rsidTr="003A61E6">
        <w:trPr>
          <w:trHeight w:val="397"/>
          <w:jc w:val="center"/>
        </w:trPr>
        <w:tc>
          <w:tcPr>
            <w:tcW w:w="3259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Dalla prima alla quarta</w:t>
            </w:r>
          </w:p>
        </w:tc>
        <w:tc>
          <w:tcPr>
            <w:tcW w:w="1385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68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205, 206, 207</w:t>
            </w:r>
          </w:p>
        </w:tc>
      </w:tr>
      <w:tr w:rsidR="008029B2" w:rsidRPr="003A61E6" w:rsidTr="003A61E6">
        <w:trPr>
          <w:trHeight w:val="397"/>
          <w:jc w:val="center"/>
        </w:trPr>
        <w:tc>
          <w:tcPr>
            <w:tcW w:w="3259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Dalla prima alla quarta</w:t>
            </w:r>
          </w:p>
        </w:tc>
        <w:tc>
          <w:tcPr>
            <w:tcW w:w="1385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68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208, 210, 211, 209</w:t>
            </w:r>
          </w:p>
        </w:tc>
      </w:tr>
      <w:tr w:rsidR="008029B2" w:rsidRPr="003A61E6" w:rsidTr="003A61E6">
        <w:trPr>
          <w:trHeight w:val="397"/>
          <w:jc w:val="center"/>
        </w:trPr>
        <w:tc>
          <w:tcPr>
            <w:tcW w:w="3259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Dalla prima alla quarta</w:t>
            </w:r>
          </w:p>
        </w:tc>
        <w:tc>
          <w:tcPr>
            <w:tcW w:w="1385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268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212, 214, 217</w:t>
            </w:r>
          </w:p>
        </w:tc>
      </w:tr>
      <w:tr w:rsidR="008029B2" w:rsidRPr="003A61E6" w:rsidTr="003A61E6">
        <w:trPr>
          <w:trHeight w:val="397"/>
          <w:jc w:val="center"/>
        </w:trPr>
        <w:tc>
          <w:tcPr>
            <w:tcW w:w="3259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Dalla prima alla quarta</w:t>
            </w:r>
          </w:p>
        </w:tc>
        <w:tc>
          <w:tcPr>
            <w:tcW w:w="1385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268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303, 301, 302</w:t>
            </w:r>
          </w:p>
        </w:tc>
      </w:tr>
      <w:tr w:rsidR="008029B2" w:rsidRPr="003A61E6" w:rsidTr="003A61E6">
        <w:trPr>
          <w:trHeight w:val="397"/>
          <w:jc w:val="center"/>
        </w:trPr>
        <w:tc>
          <w:tcPr>
            <w:tcW w:w="3259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Dalla prima alla quarta</w:t>
            </w:r>
          </w:p>
        </w:tc>
        <w:tc>
          <w:tcPr>
            <w:tcW w:w="1385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268" w:type="dxa"/>
          </w:tcPr>
          <w:p w:rsidR="008029B2" w:rsidRPr="003A61E6" w:rsidRDefault="008029B2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305, 304, 309</w:t>
            </w:r>
          </w:p>
        </w:tc>
      </w:tr>
      <w:tr w:rsidR="004E7F7A" w:rsidRPr="003A61E6" w:rsidTr="003A61E6">
        <w:trPr>
          <w:trHeight w:val="397"/>
          <w:jc w:val="center"/>
        </w:trPr>
        <w:tc>
          <w:tcPr>
            <w:tcW w:w="3259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Dalla prima alla quarta</w:t>
            </w:r>
          </w:p>
        </w:tc>
        <w:tc>
          <w:tcPr>
            <w:tcW w:w="1385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268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306, 307, 310</w:t>
            </w:r>
          </w:p>
        </w:tc>
      </w:tr>
      <w:tr w:rsidR="004E7F7A" w:rsidRPr="003A61E6" w:rsidTr="003A61E6">
        <w:trPr>
          <w:trHeight w:val="397"/>
          <w:jc w:val="center"/>
        </w:trPr>
        <w:tc>
          <w:tcPr>
            <w:tcW w:w="3259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Prima, seconda e quarta</w:t>
            </w:r>
          </w:p>
        </w:tc>
        <w:tc>
          <w:tcPr>
            <w:tcW w:w="1385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312, 311</w:t>
            </w:r>
          </w:p>
        </w:tc>
      </w:tr>
      <w:tr w:rsidR="004E7F7A" w:rsidRPr="003A61E6" w:rsidTr="003A61E6">
        <w:trPr>
          <w:trHeight w:val="397"/>
          <w:jc w:val="center"/>
        </w:trPr>
        <w:tc>
          <w:tcPr>
            <w:tcW w:w="3259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Prima e seconda</w:t>
            </w:r>
          </w:p>
        </w:tc>
        <w:tc>
          <w:tcPr>
            <w:tcW w:w="1385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313, 314</w:t>
            </w:r>
          </w:p>
        </w:tc>
      </w:tr>
    </w:tbl>
    <w:p w:rsidR="00835DB6" w:rsidRPr="003A61E6" w:rsidRDefault="00835DB6" w:rsidP="003A61E6">
      <w:pPr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Ind w:w="959" w:type="dxa"/>
        <w:tblLook w:val="04A0"/>
      </w:tblPr>
      <w:tblGrid>
        <w:gridCol w:w="2300"/>
        <w:gridCol w:w="1385"/>
        <w:gridCol w:w="2268"/>
      </w:tblGrid>
      <w:tr w:rsidR="004E7F7A" w:rsidRPr="003A61E6" w:rsidTr="003A61E6">
        <w:trPr>
          <w:jc w:val="center"/>
        </w:trPr>
        <w:tc>
          <w:tcPr>
            <w:tcW w:w="2300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lastRenderedPageBreak/>
              <w:t>classi</w:t>
            </w:r>
          </w:p>
        </w:tc>
        <w:tc>
          <w:tcPr>
            <w:tcW w:w="1385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sezione</w:t>
            </w:r>
          </w:p>
        </w:tc>
        <w:tc>
          <w:tcPr>
            <w:tcW w:w="2268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aule</w:t>
            </w:r>
          </w:p>
        </w:tc>
      </w:tr>
      <w:tr w:rsidR="004E7F7A" w:rsidRPr="003A61E6" w:rsidTr="003A61E6">
        <w:trPr>
          <w:trHeight w:val="340"/>
          <w:jc w:val="center"/>
        </w:trPr>
        <w:tc>
          <w:tcPr>
            <w:tcW w:w="2300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1385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68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325</w:t>
            </w:r>
          </w:p>
        </w:tc>
      </w:tr>
      <w:tr w:rsidR="004E7F7A" w:rsidRPr="003A61E6" w:rsidTr="003A61E6">
        <w:trPr>
          <w:trHeight w:val="340"/>
          <w:jc w:val="center"/>
        </w:trPr>
        <w:tc>
          <w:tcPr>
            <w:tcW w:w="2300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1385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68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324</w:t>
            </w:r>
          </w:p>
        </w:tc>
      </w:tr>
      <w:tr w:rsidR="004E7F7A" w:rsidRPr="003A61E6" w:rsidTr="003A61E6">
        <w:trPr>
          <w:trHeight w:val="340"/>
          <w:jc w:val="center"/>
        </w:trPr>
        <w:tc>
          <w:tcPr>
            <w:tcW w:w="2300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1385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68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323</w:t>
            </w:r>
          </w:p>
        </w:tc>
      </w:tr>
      <w:tr w:rsidR="004E7F7A" w:rsidRPr="003A61E6" w:rsidTr="003A61E6">
        <w:trPr>
          <w:trHeight w:val="340"/>
          <w:jc w:val="center"/>
        </w:trPr>
        <w:tc>
          <w:tcPr>
            <w:tcW w:w="2300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1385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68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322</w:t>
            </w:r>
          </w:p>
        </w:tc>
      </w:tr>
      <w:tr w:rsidR="004E7F7A" w:rsidRPr="003A61E6" w:rsidTr="003A61E6">
        <w:trPr>
          <w:trHeight w:val="340"/>
          <w:jc w:val="center"/>
        </w:trPr>
        <w:tc>
          <w:tcPr>
            <w:tcW w:w="2300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1385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268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320</w:t>
            </w:r>
          </w:p>
        </w:tc>
      </w:tr>
      <w:tr w:rsidR="004E7F7A" w:rsidRPr="003A61E6" w:rsidTr="003A61E6">
        <w:trPr>
          <w:trHeight w:val="340"/>
          <w:jc w:val="center"/>
        </w:trPr>
        <w:tc>
          <w:tcPr>
            <w:tcW w:w="2300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1385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</w:rPr>
            </w:pPr>
            <w:r w:rsidRPr="003A61E6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268" w:type="dxa"/>
          </w:tcPr>
          <w:p w:rsidR="004E7F7A" w:rsidRPr="003A61E6" w:rsidRDefault="004E7F7A" w:rsidP="003A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1E6">
              <w:rPr>
                <w:rFonts w:ascii="Times New Roman" w:hAnsi="Times New Roman" w:cs="Times New Roman"/>
                <w:b/>
              </w:rPr>
              <w:t>319</w:t>
            </w:r>
          </w:p>
        </w:tc>
      </w:tr>
      <w:tr w:rsidR="004E7F7A" w:rsidRPr="008029B2" w:rsidTr="003A61E6">
        <w:trPr>
          <w:trHeight w:val="340"/>
          <w:jc w:val="center"/>
        </w:trPr>
        <w:tc>
          <w:tcPr>
            <w:tcW w:w="2300" w:type="dxa"/>
          </w:tcPr>
          <w:p w:rsidR="004E7F7A" w:rsidRDefault="004E7F7A" w:rsidP="003A61E6">
            <w:pPr>
              <w:jc w:val="center"/>
            </w:pPr>
            <w:r w:rsidRPr="00BA7F8F">
              <w:rPr>
                <w:b/>
              </w:rPr>
              <w:t>Quinta</w:t>
            </w:r>
          </w:p>
        </w:tc>
        <w:tc>
          <w:tcPr>
            <w:tcW w:w="1385" w:type="dxa"/>
          </w:tcPr>
          <w:p w:rsidR="004E7F7A" w:rsidRDefault="004E7F7A" w:rsidP="003A61E6">
            <w:pPr>
              <w:jc w:val="center"/>
            </w:pPr>
            <w:r>
              <w:t>G</w:t>
            </w:r>
          </w:p>
        </w:tc>
        <w:tc>
          <w:tcPr>
            <w:tcW w:w="2268" w:type="dxa"/>
          </w:tcPr>
          <w:p w:rsidR="004E7F7A" w:rsidRPr="008029B2" w:rsidRDefault="004E7F7A" w:rsidP="003A61E6">
            <w:pPr>
              <w:jc w:val="center"/>
              <w:rPr>
                <w:b/>
              </w:rPr>
            </w:pPr>
            <w:r>
              <w:rPr>
                <w:b/>
              </w:rPr>
              <w:t>318</w:t>
            </w:r>
          </w:p>
        </w:tc>
      </w:tr>
      <w:tr w:rsidR="004E7F7A" w:rsidRPr="008029B2" w:rsidTr="003A61E6">
        <w:trPr>
          <w:trHeight w:val="340"/>
          <w:jc w:val="center"/>
        </w:trPr>
        <w:tc>
          <w:tcPr>
            <w:tcW w:w="2300" w:type="dxa"/>
          </w:tcPr>
          <w:p w:rsidR="004E7F7A" w:rsidRDefault="004E7F7A" w:rsidP="003A61E6">
            <w:pPr>
              <w:jc w:val="center"/>
            </w:pPr>
            <w:r w:rsidRPr="00BA7F8F">
              <w:rPr>
                <w:b/>
              </w:rPr>
              <w:t>Quinta</w:t>
            </w:r>
          </w:p>
        </w:tc>
        <w:tc>
          <w:tcPr>
            <w:tcW w:w="1385" w:type="dxa"/>
          </w:tcPr>
          <w:p w:rsidR="004E7F7A" w:rsidRDefault="004E7F7A" w:rsidP="003A61E6">
            <w:pPr>
              <w:jc w:val="center"/>
            </w:pPr>
            <w:r>
              <w:t>H</w:t>
            </w:r>
          </w:p>
        </w:tc>
        <w:tc>
          <w:tcPr>
            <w:tcW w:w="2268" w:type="dxa"/>
          </w:tcPr>
          <w:p w:rsidR="004E7F7A" w:rsidRPr="008029B2" w:rsidRDefault="003A61E6" w:rsidP="003A61E6">
            <w:pPr>
              <w:jc w:val="center"/>
              <w:rPr>
                <w:b/>
              </w:rPr>
            </w:pPr>
            <w:r>
              <w:rPr>
                <w:b/>
              </w:rPr>
              <w:t>321</w:t>
            </w:r>
          </w:p>
        </w:tc>
      </w:tr>
    </w:tbl>
    <w:p w:rsidR="004E7F7A" w:rsidRDefault="004E7F7A" w:rsidP="003A61E6">
      <w:pPr>
        <w:jc w:val="center"/>
      </w:pPr>
    </w:p>
    <w:p w:rsidR="003A61E6" w:rsidRDefault="003A61E6" w:rsidP="003A61E6">
      <w:pPr>
        <w:jc w:val="both"/>
        <w:rPr>
          <w:b/>
        </w:rPr>
      </w:pPr>
      <w:r w:rsidRPr="003A61E6">
        <w:rPr>
          <w:b/>
        </w:rPr>
        <w:t>Si ribadisce che le predette indicazioni saranno operative solo in caso di maltempo.</w:t>
      </w:r>
      <w:r>
        <w:rPr>
          <w:b/>
        </w:rPr>
        <w:t xml:space="preserve"> </w:t>
      </w:r>
    </w:p>
    <w:p w:rsidR="003A61E6" w:rsidRDefault="003A61E6" w:rsidP="003A61E6">
      <w:pPr>
        <w:jc w:val="both"/>
      </w:pPr>
      <w:r w:rsidRPr="003A61E6">
        <w:t xml:space="preserve">Si invita il personale ATA, i docenti preposti e gli studenti del servizio d’ordine ad assicurare </w:t>
      </w:r>
      <w:r w:rsidR="00655127">
        <w:t>che tutto si svolga nel modo più ordinato.</w:t>
      </w:r>
    </w:p>
    <w:p w:rsidR="00655127" w:rsidRDefault="00655127" w:rsidP="003A61E6">
      <w:pPr>
        <w:jc w:val="both"/>
      </w:pPr>
      <w:r>
        <w:t>Considerata la particolare complessità dell’organizzazione prevista in caso di maltempo, si auspica l’ apporto dei docenti che volontariamente si mostrassero disponibili a sostenere la vicepresidenza.</w:t>
      </w:r>
    </w:p>
    <w:p w:rsidR="00655127" w:rsidRPr="003A61E6" w:rsidRDefault="00655127" w:rsidP="003A61E6">
      <w:pPr>
        <w:jc w:val="both"/>
      </w:pPr>
    </w:p>
    <w:p w:rsidR="00C93D75" w:rsidRPr="00857F0D" w:rsidRDefault="00C93D75" w:rsidP="00C93D75">
      <w:pPr>
        <w:ind w:left="6249" w:firstLine="231"/>
        <w:jc w:val="both"/>
        <w:rPr>
          <w:sz w:val="24"/>
          <w:szCs w:val="24"/>
        </w:rPr>
      </w:pPr>
      <w:r w:rsidRPr="00857F0D">
        <w:rPr>
          <w:sz w:val="24"/>
          <w:szCs w:val="24"/>
        </w:rPr>
        <w:t>Il Dirigente scolastico</w:t>
      </w:r>
    </w:p>
    <w:p w:rsidR="00C93D75" w:rsidRPr="00857F0D" w:rsidRDefault="00C93D75" w:rsidP="00C93D75">
      <w:pPr>
        <w:ind w:left="6018" w:firstLine="462"/>
        <w:jc w:val="both"/>
        <w:rPr>
          <w:sz w:val="24"/>
          <w:szCs w:val="24"/>
        </w:rPr>
      </w:pPr>
      <w:r w:rsidRPr="00857F0D">
        <w:rPr>
          <w:sz w:val="24"/>
          <w:szCs w:val="24"/>
        </w:rPr>
        <w:t>Prof.  Alberto Cataneo</w:t>
      </w:r>
    </w:p>
    <w:p w:rsidR="00C93D75" w:rsidRPr="00957A6B" w:rsidRDefault="00C93D75" w:rsidP="00C93D75">
      <w:pPr>
        <w:ind w:left="5580" w:firstLine="180"/>
        <w:rPr>
          <w:rFonts w:ascii="Arial" w:hAnsi="Arial" w:cs="Arial"/>
          <w:sz w:val="18"/>
          <w:szCs w:val="18"/>
        </w:rPr>
      </w:pPr>
      <w:r w:rsidRPr="00957A6B">
        <w:rPr>
          <w:rFonts w:ascii="Arial" w:hAnsi="Arial" w:cs="Arial"/>
          <w:sz w:val="18"/>
          <w:szCs w:val="18"/>
        </w:rPr>
        <w:t>(Firma autografa sostituita a mezzo stampa</w:t>
      </w:r>
    </w:p>
    <w:p w:rsidR="00C93D75" w:rsidRPr="00957A6B" w:rsidRDefault="00C93D75" w:rsidP="00C93D75">
      <w:pPr>
        <w:ind w:left="5400" w:firstLine="180"/>
        <w:rPr>
          <w:rFonts w:ascii="Arial" w:hAnsi="Arial" w:cs="Arial"/>
          <w:sz w:val="18"/>
          <w:szCs w:val="18"/>
        </w:rPr>
      </w:pPr>
      <w:r w:rsidRPr="00957A6B"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3A61E6" w:rsidRDefault="003A61E6" w:rsidP="003A61E6">
      <w:pPr>
        <w:jc w:val="both"/>
      </w:pPr>
    </w:p>
    <w:sectPr w:rsidR="003A61E6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922B7"/>
    <w:multiLevelType w:val="hybridMultilevel"/>
    <w:tmpl w:val="8F2CFE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283"/>
  <w:characterSpacingControl w:val="doNotCompress"/>
  <w:compat/>
  <w:rsids>
    <w:rsidRoot w:val="005B580C"/>
    <w:rsid w:val="00046B77"/>
    <w:rsid w:val="0007026C"/>
    <w:rsid w:val="003A61E6"/>
    <w:rsid w:val="004919A1"/>
    <w:rsid w:val="004E7F7A"/>
    <w:rsid w:val="005B580C"/>
    <w:rsid w:val="005D1DCD"/>
    <w:rsid w:val="00653174"/>
    <w:rsid w:val="00655127"/>
    <w:rsid w:val="008029B2"/>
    <w:rsid w:val="00835DB6"/>
    <w:rsid w:val="008533F1"/>
    <w:rsid w:val="009106B4"/>
    <w:rsid w:val="00C93D75"/>
    <w:rsid w:val="00D468B6"/>
    <w:rsid w:val="00D505CC"/>
    <w:rsid w:val="00D572F5"/>
    <w:rsid w:val="00DE6625"/>
    <w:rsid w:val="00E87D6E"/>
    <w:rsid w:val="00EB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B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5D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0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cp:lastPrinted>2019-11-14T12:07:00Z</cp:lastPrinted>
  <dcterms:created xsi:type="dcterms:W3CDTF">2019-11-14T12:07:00Z</dcterms:created>
  <dcterms:modified xsi:type="dcterms:W3CDTF">2019-11-14T12:34:00Z</dcterms:modified>
</cp:coreProperties>
</file>