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F0" w:rsidRPr="006B14F2" w:rsidRDefault="00840487">
      <w:pPr>
        <w:pStyle w:val="Standard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</w:p>
    <w:p w:rsidR="006B14F2" w:rsidRDefault="006B14F2" w:rsidP="006B14F2">
      <w:pPr>
        <w:spacing w:before="120"/>
        <w:jc w:val="center"/>
        <w:rPr>
          <w:sz w:val="22"/>
        </w:rPr>
      </w:pPr>
      <w:r>
        <w:rPr>
          <w:noProof/>
          <w:sz w:val="22"/>
          <w:lang w:eastAsia="it-IT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4F2" w:rsidRDefault="006B14F2" w:rsidP="006B14F2">
      <w:pPr>
        <w:pStyle w:val="Didascalia"/>
      </w:pPr>
      <w:r>
        <w:t>MINISTERO  DELL’ ISTRUZIONE, DELL’UNIVERSITA’, DELLA RICERCA</w:t>
      </w:r>
    </w:p>
    <w:p w:rsidR="006B14F2" w:rsidRDefault="006B14F2" w:rsidP="006B14F2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6B14F2" w:rsidRDefault="006B14F2" w:rsidP="006B14F2">
      <w:pPr>
        <w:pStyle w:val="Titolo3"/>
        <w:ind w:left="0"/>
        <w:jc w:val="center"/>
        <w:rPr>
          <w:sz w:val="22"/>
        </w:rPr>
      </w:pPr>
      <w:r>
        <w:rPr>
          <w:b w:val="0"/>
          <w:bCs w:val="0"/>
          <w:sz w:val="22"/>
        </w:rPr>
        <w:t>LICEO SCIENTIFICO STATALE</w:t>
      </w:r>
    </w:p>
    <w:p w:rsidR="006B14F2" w:rsidRPr="006B14F2" w:rsidRDefault="006B14F2" w:rsidP="006B14F2">
      <w:pPr>
        <w:jc w:val="center"/>
        <w:rPr>
          <w:b/>
          <w:sz w:val="32"/>
          <w:szCs w:val="32"/>
          <w:lang w:val="it-IT"/>
        </w:rPr>
      </w:pPr>
      <w:r w:rsidRPr="006B14F2">
        <w:rPr>
          <w:sz w:val="32"/>
          <w:szCs w:val="32"/>
          <w:lang w:val="it-IT"/>
        </w:rPr>
        <w:t>“</w:t>
      </w:r>
      <w:r w:rsidRPr="006B14F2">
        <w:rPr>
          <w:b/>
          <w:sz w:val="32"/>
          <w:szCs w:val="32"/>
          <w:lang w:val="it-IT"/>
        </w:rPr>
        <w:t>TALETE”</w:t>
      </w:r>
    </w:p>
    <w:p w:rsidR="006B14F2" w:rsidRPr="006B14F2" w:rsidRDefault="006B14F2" w:rsidP="006B14F2">
      <w:pPr>
        <w:jc w:val="center"/>
        <w:rPr>
          <w:rFonts w:ascii="Arial" w:hAnsi="Arial" w:cs="Arial"/>
          <w:sz w:val="16"/>
          <w:szCs w:val="16"/>
          <w:lang w:val="it-IT"/>
        </w:rPr>
      </w:pPr>
      <w:r w:rsidRPr="006B14F2">
        <w:rPr>
          <w:rFonts w:ascii="Arial" w:hAnsi="Arial" w:cs="Arial"/>
          <w:sz w:val="16"/>
          <w:szCs w:val="16"/>
          <w:lang w:val="it-IT"/>
        </w:rPr>
        <w:t>00195 ROMA - Via Camozzi, 2 - Tel. 06121124305 - Fax 0667663879 - Distretto 25</w:t>
      </w:r>
    </w:p>
    <w:p w:rsidR="006B14F2" w:rsidRDefault="006B14F2">
      <w:pPr>
        <w:pStyle w:val="Standard"/>
        <w:rPr>
          <w:lang w:val="it-IT"/>
        </w:rPr>
      </w:pPr>
    </w:p>
    <w:p w:rsidR="006B14F2" w:rsidRDefault="006B14F2">
      <w:pPr>
        <w:pStyle w:val="Standard"/>
        <w:rPr>
          <w:lang w:val="it-IT"/>
        </w:rPr>
      </w:pPr>
    </w:p>
    <w:p w:rsidR="006B14F2" w:rsidRDefault="006B14F2">
      <w:pPr>
        <w:pStyle w:val="Standard"/>
        <w:rPr>
          <w:lang w:val="it-IT"/>
        </w:rPr>
      </w:pPr>
    </w:p>
    <w:p w:rsidR="006B14F2" w:rsidRPr="006B14F2" w:rsidRDefault="00B96362" w:rsidP="006B14F2">
      <w:pPr>
        <w:pStyle w:val="Standard"/>
        <w:rPr>
          <w:lang w:val="it-IT"/>
        </w:rPr>
      </w:pPr>
      <w:r>
        <w:rPr>
          <w:lang w:val="it-IT"/>
        </w:rPr>
        <w:t>Roma, 17</w:t>
      </w:r>
      <w:r w:rsidR="006B14F2" w:rsidRPr="006B14F2">
        <w:rPr>
          <w:lang w:val="it-IT"/>
        </w:rPr>
        <w:t xml:space="preserve"> aprile 2019</w:t>
      </w:r>
    </w:p>
    <w:p w:rsidR="00EF6CF0" w:rsidRPr="006B14F2" w:rsidRDefault="00840487">
      <w:pPr>
        <w:pStyle w:val="Standard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</w:p>
    <w:p w:rsidR="00EF6CF0" w:rsidRPr="006B14F2" w:rsidRDefault="00840487">
      <w:pPr>
        <w:pStyle w:val="Standard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  <w:t>Ai docenti</w:t>
      </w:r>
    </w:p>
    <w:p w:rsidR="00EF6CF0" w:rsidRPr="006B14F2" w:rsidRDefault="00840487">
      <w:pPr>
        <w:pStyle w:val="Standard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  <w:t>Alle classi 5A, B, C, D, F, G, H,</w:t>
      </w:r>
    </w:p>
    <w:p w:rsidR="00EF6CF0" w:rsidRPr="006B14F2" w:rsidRDefault="00C800BD">
      <w:pPr>
        <w:pStyle w:val="Standard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840487" w:rsidRPr="006B14F2">
        <w:rPr>
          <w:lang w:val="it-IT"/>
        </w:rPr>
        <w:t>L, M, N</w:t>
      </w:r>
    </w:p>
    <w:p w:rsidR="00EF6CF0" w:rsidRPr="006B14F2" w:rsidRDefault="00840487">
      <w:pPr>
        <w:pStyle w:val="Standard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  <w:t>Alle classi 2H, 3A, 3D, 3G, 4B,</w:t>
      </w:r>
    </w:p>
    <w:p w:rsidR="003B54D3" w:rsidRDefault="00840487">
      <w:pPr>
        <w:pStyle w:val="Standard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  <w:t>4D</w:t>
      </w:r>
      <w:r w:rsidRPr="006B14F2">
        <w:rPr>
          <w:lang w:val="it-IT"/>
        </w:rPr>
        <w:tab/>
      </w:r>
    </w:p>
    <w:p w:rsidR="00FC4991" w:rsidRDefault="003B54D3" w:rsidP="003B54D3">
      <w:pPr>
        <w:pStyle w:val="Standard"/>
        <w:ind w:left="6379"/>
        <w:rPr>
          <w:lang w:val="it-IT"/>
        </w:rPr>
      </w:pPr>
      <w:r>
        <w:rPr>
          <w:lang w:val="it-IT"/>
        </w:rPr>
        <w:t>Ai Genitori</w:t>
      </w:r>
      <w:r w:rsidR="00FC4991">
        <w:rPr>
          <w:lang w:val="it-IT"/>
        </w:rPr>
        <w:tab/>
      </w:r>
      <w:r w:rsidR="00FC4991">
        <w:rPr>
          <w:lang w:val="it-IT"/>
        </w:rPr>
        <w:tab/>
      </w:r>
      <w:r w:rsidR="00FC4991">
        <w:rPr>
          <w:lang w:val="it-IT"/>
        </w:rPr>
        <w:tab/>
      </w:r>
      <w:r w:rsidR="00FC4991">
        <w:rPr>
          <w:lang w:val="it-IT"/>
        </w:rPr>
        <w:tab/>
      </w:r>
      <w:r w:rsidR="00FC4991">
        <w:rPr>
          <w:lang w:val="it-IT"/>
        </w:rPr>
        <w:tab/>
      </w:r>
      <w:r w:rsidR="00FC4991">
        <w:rPr>
          <w:lang w:val="it-IT"/>
        </w:rPr>
        <w:tab/>
      </w:r>
    </w:p>
    <w:p w:rsidR="00FC4991" w:rsidRDefault="00FC4991" w:rsidP="003B54D3">
      <w:pPr>
        <w:pStyle w:val="Standard"/>
        <w:ind w:left="6379"/>
        <w:rPr>
          <w:lang w:val="it-IT"/>
        </w:rPr>
      </w:pPr>
      <w:r>
        <w:rPr>
          <w:lang w:val="it-IT"/>
        </w:rPr>
        <w:t>Al Personale ATA</w:t>
      </w:r>
    </w:p>
    <w:p w:rsidR="00FC4991" w:rsidRDefault="00FC4991" w:rsidP="003B54D3">
      <w:pPr>
        <w:pStyle w:val="Standard"/>
        <w:ind w:left="6379"/>
        <w:rPr>
          <w:lang w:val="it-IT"/>
        </w:rPr>
      </w:pPr>
    </w:p>
    <w:p w:rsidR="00B96362" w:rsidRPr="006B14F2" w:rsidRDefault="00FC4991" w:rsidP="003B54D3">
      <w:pPr>
        <w:pStyle w:val="Standard"/>
        <w:ind w:left="6379"/>
        <w:rPr>
          <w:lang w:val="it-IT"/>
        </w:rPr>
      </w:pPr>
      <w:r>
        <w:rPr>
          <w:lang w:val="it-IT"/>
        </w:rPr>
        <w:t>Alla DSGA Sig.ra P. Leoni</w:t>
      </w:r>
      <w:r w:rsidR="00840487" w:rsidRPr="006B14F2">
        <w:rPr>
          <w:lang w:val="it-IT"/>
        </w:rPr>
        <w:tab/>
      </w:r>
    </w:p>
    <w:p w:rsidR="006B14F2" w:rsidRDefault="006B14F2">
      <w:pPr>
        <w:pStyle w:val="Standard"/>
        <w:jc w:val="both"/>
        <w:rPr>
          <w:lang w:val="it-IT"/>
        </w:rPr>
      </w:pPr>
    </w:p>
    <w:p w:rsidR="00113AD0" w:rsidRDefault="00113AD0" w:rsidP="00113AD0">
      <w:pPr>
        <w:pStyle w:val="Standard"/>
        <w:jc w:val="center"/>
        <w:rPr>
          <w:b/>
          <w:lang w:val="it-IT"/>
        </w:rPr>
      </w:pPr>
      <w:r w:rsidRPr="00113AD0">
        <w:rPr>
          <w:b/>
          <w:lang w:val="it-IT"/>
        </w:rPr>
        <w:t>CIRCOLARE n. 328</w:t>
      </w:r>
    </w:p>
    <w:p w:rsidR="00113AD0" w:rsidRDefault="00113AD0" w:rsidP="00113AD0">
      <w:pPr>
        <w:pStyle w:val="Standard"/>
        <w:jc w:val="center"/>
        <w:rPr>
          <w:b/>
          <w:lang w:val="it-IT"/>
        </w:rPr>
      </w:pPr>
    </w:p>
    <w:p w:rsidR="00113AD0" w:rsidRDefault="00113AD0" w:rsidP="00113AD0">
      <w:pPr>
        <w:pStyle w:val="Standard"/>
        <w:rPr>
          <w:b/>
          <w:lang w:val="it-IT"/>
        </w:rPr>
      </w:pPr>
      <w:r>
        <w:rPr>
          <w:b/>
          <w:lang w:val="it-IT"/>
        </w:rPr>
        <w:t>Oggetto: Convegno 9 aprile “Sguardi prsopettici sui migranti”</w:t>
      </w:r>
    </w:p>
    <w:p w:rsidR="00113AD0" w:rsidRPr="00113AD0" w:rsidRDefault="00113AD0" w:rsidP="00113AD0">
      <w:pPr>
        <w:pStyle w:val="Standard"/>
        <w:jc w:val="center"/>
        <w:rPr>
          <w:b/>
          <w:lang w:val="it-IT"/>
        </w:rPr>
      </w:pPr>
    </w:p>
    <w:p w:rsidR="00EF6CF0" w:rsidRDefault="00840487">
      <w:pPr>
        <w:pStyle w:val="Standard"/>
        <w:jc w:val="both"/>
        <w:rPr>
          <w:lang w:val="it-IT"/>
        </w:rPr>
      </w:pPr>
      <w:r w:rsidRPr="006B14F2">
        <w:rPr>
          <w:lang w:val="it-IT"/>
        </w:rPr>
        <w:t xml:space="preserve">A conclusione del convegno "Sguardi prospettici sui migranti", </w:t>
      </w:r>
      <w:r w:rsidR="006B14F2">
        <w:rPr>
          <w:lang w:val="it-IT"/>
        </w:rPr>
        <w:t xml:space="preserve">promosso dal Liceo Talete e svoltosi con successo il 9 aprile presso la LUMSA, desidero ringraziare </w:t>
      </w:r>
      <w:r w:rsidRPr="006B14F2">
        <w:rPr>
          <w:lang w:val="it-IT"/>
        </w:rPr>
        <w:t>tutti coloro che hanno reso possibile il progetto.</w:t>
      </w:r>
    </w:p>
    <w:p w:rsidR="00840487" w:rsidRPr="006B14F2" w:rsidRDefault="00840487">
      <w:pPr>
        <w:pStyle w:val="Standard"/>
        <w:jc w:val="both"/>
        <w:rPr>
          <w:lang w:val="it-IT"/>
        </w:rPr>
      </w:pPr>
      <w:r>
        <w:rPr>
          <w:lang w:val="it-IT"/>
        </w:rPr>
        <w:tab/>
        <w:t xml:space="preserve">Ringrazio anzitutto il Comitato scientifico del Convegno, formato dalle prof.sse Claudia Careri, Annalisa Palazzo e Giusi Prejanò, guidato dalla prof.ssa Flavia di Castro, che con encomiabile dedizione e rara tenacia ha saputo organizzare in breve tempo un evento ricco di </w:t>
      </w:r>
      <w:r w:rsidR="00113AD0">
        <w:rPr>
          <w:lang w:val="it-IT"/>
        </w:rPr>
        <w:t>contributi</w:t>
      </w:r>
      <w:r>
        <w:rPr>
          <w:lang w:val="it-IT"/>
        </w:rPr>
        <w:t xml:space="preserve"> di altissimo profilo, affrontando sotto molteplici prospettive una delle questioni più scottanti del momento. </w:t>
      </w:r>
    </w:p>
    <w:p w:rsidR="00840487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0C0D6F">
        <w:rPr>
          <w:lang w:val="it-IT"/>
        </w:rPr>
        <w:t xml:space="preserve">Ringrazio </w:t>
      </w:r>
      <w:r w:rsidR="00840487" w:rsidRPr="006B14F2">
        <w:rPr>
          <w:lang w:val="it-IT"/>
        </w:rPr>
        <w:t>il Municipio I di Roma Capitale,</w:t>
      </w:r>
      <w:r w:rsidR="00840487">
        <w:rPr>
          <w:lang w:val="it-IT"/>
        </w:rPr>
        <w:t xml:space="preserve"> nelle persone del</w:t>
      </w:r>
      <w:r w:rsidR="00840487" w:rsidRPr="006B14F2">
        <w:rPr>
          <w:lang w:val="it-IT"/>
        </w:rPr>
        <w:t>l'asses</w:t>
      </w:r>
      <w:r w:rsidR="00840487">
        <w:rPr>
          <w:lang w:val="it-IT"/>
        </w:rPr>
        <w:t>sore Giovanni Figà Talamanca e del</w:t>
      </w:r>
      <w:r w:rsidR="000C0D6F">
        <w:rPr>
          <w:lang w:val="it-IT"/>
        </w:rPr>
        <w:t>la P</w:t>
      </w:r>
      <w:r w:rsidR="00840487" w:rsidRPr="006B14F2">
        <w:rPr>
          <w:lang w:val="it-IT"/>
        </w:rPr>
        <w:t>residente Sabrina Alfonsi</w:t>
      </w:r>
      <w:r w:rsidR="00840487">
        <w:rPr>
          <w:lang w:val="it-IT"/>
        </w:rPr>
        <w:t xml:space="preserve">, </w:t>
      </w:r>
      <w:r w:rsidR="00840487" w:rsidRPr="006B14F2">
        <w:rPr>
          <w:lang w:val="it-IT"/>
        </w:rPr>
        <w:t xml:space="preserve"> con tutto il suo staff</w:t>
      </w:r>
      <w:r w:rsidR="00840487">
        <w:rPr>
          <w:lang w:val="it-IT"/>
        </w:rPr>
        <w:t xml:space="preserve">, </w:t>
      </w:r>
      <w:r w:rsidR="00840487" w:rsidRPr="006B14F2">
        <w:rPr>
          <w:lang w:val="it-IT"/>
        </w:rPr>
        <w:t xml:space="preserve"> per l'attenta organizzazione, sponsorizzazione e partecipazione all'evento. </w:t>
      </w:r>
    </w:p>
    <w:p w:rsidR="00EF6CF0" w:rsidRPr="006B14F2" w:rsidRDefault="00840487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Pr="006B14F2">
        <w:rPr>
          <w:lang w:val="it-IT"/>
        </w:rPr>
        <w:t>Si ringraziano l'Università LUMSA e il prorettore Gennaro Iasevoli per averci ospitato e per averci concesso il loro aiuto tecnico e organizzativo in tanti aspetti diversi.</w:t>
      </w:r>
    </w:p>
    <w:p w:rsidR="00EF6CF0" w:rsidRPr="006B14F2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>Si ringraziano i relatori, per la loro adesione e per la loro pazienza, in un'organizzazione tanto complessa.</w:t>
      </w:r>
    </w:p>
    <w:p w:rsidR="00113AD0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 xml:space="preserve">Si ringraziano i cordinatori di dipartimento, i cordinatori di classe, i professori, i consigli di classe e tutti coloro che hanno reso possibile la presenza attiva di relatori (Marinella Acerra, Adonella Ficarra) e studenti (le stesse e inoltre </w:t>
      </w:r>
      <w:r w:rsidR="00840487" w:rsidRPr="006B14F2">
        <w:rPr>
          <w:sz w:val="22"/>
          <w:szCs w:val="22"/>
          <w:lang w:val="it-IT"/>
        </w:rPr>
        <w:t>Marta Di Dedda, Maria Gabriella Di Stefano, Mario Guttagliere, Giusi Grimaldi, Silvia Lanaro, Luca La Pietra, Iole Liotti, Caterina Lucarini, Angelica Russi) o che hanno lavorato per contribuirvi con le loro conoscenze e capacità (Susanna Petrillo, Paolo Sirabella)</w:t>
      </w:r>
      <w:r w:rsidR="00840487" w:rsidRPr="006B14F2">
        <w:rPr>
          <w:lang w:val="it-IT"/>
        </w:rPr>
        <w:t xml:space="preserve">. </w:t>
      </w:r>
    </w:p>
    <w:p w:rsidR="00113AD0" w:rsidRDefault="00113AD0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 xml:space="preserve">Un ringraziamento speciale va alla vicepresidenza, prof.sse Loredana D'Ippoliti e Marina Anzellotti per aver reso possibile la presenza numerosa degli studenti e dei loro accompagnatori, in una situazione particolarmente </w:t>
      </w:r>
      <w:r w:rsidR="006B14F2">
        <w:rPr>
          <w:lang w:val="it-IT"/>
        </w:rPr>
        <w:t>complicata</w:t>
      </w:r>
      <w:r w:rsidR="00840487" w:rsidRPr="006B14F2">
        <w:rPr>
          <w:lang w:val="it-IT"/>
        </w:rPr>
        <w:t>.</w:t>
      </w:r>
      <w:r w:rsidR="006B14F2">
        <w:rPr>
          <w:lang w:val="it-IT"/>
        </w:rPr>
        <w:t xml:space="preserve"> </w:t>
      </w:r>
    </w:p>
    <w:p w:rsidR="00EF6CF0" w:rsidRPr="006B14F2" w:rsidRDefault="00113AD0">
      <w:pPr>
        <w:pStyle w:val="Standard"/>
        <w:jc w:val="both"/>
        <w:rPr>
          <w:lang w:val="it-IT"/>
        </w:rPr>
      </w:pPr>
      <w:r>
        <w:rPr>
          <w:lang w:val="it-IT"/>
        </w:rPr>
        <w:lastRenderedPageBreak/>
        <w:tab/>
      </w:r>
      <w:r w:rsidR="006B14F2">
        <w:rPr>
          <w:lang w:val="it-IT"/>
        </w:rPr>
        <w:t>Si ringrazia la Segreteria e la DSGA Sig.ra Paola Leoni</w:t>
      </w:r>
      <w:r w:rsidR="006B14F2" w:rsidRPr="006B14F2">
        <w:rPr>
          <w:lang w:val="it-IT"/>
        </w:rPr>
        <w:t xml:space="preserve"> </w:t>
      </w:r>
      <w:r w:rsidR="006B14F2">
        <w:rPr>
          <w:lang w:val="it-IT"/>
        </w:rPr>
        <w:t>per la consueta efficiente collaborazione.</w:t>
      </w:r>
    </w:p>
    <w:p w:rsidR="00EF6CF0" w:rsidRPr="006B14F2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>Si ringraziano, infine e soprattutto, gli studenti per la loro partecipazione, attenzione e collaborazione. In un convegno lungo e complesso, hanno saputo mantenere attenzione e capacità critica, fino alla fine. Hanno svolto con serietà e impegno i lavori che erano stati loro affidati, sia in preparazione del convegno, sia per garantirne il sereno svolgimento.</w:t>
      </w:r>
    </w:p>
    <w:p w:rsidR="00956B6E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 xml:space="preserve">In particolare </w:t>
      </w:r>
      <w:r w:rsidR="000C0D6F">
        <w:rPr>
          <w:lang w:val="it-IT"/>
        </w:rPr>
        <w:t xml:space="preserve">voglio citare </w:t>
      </w:r>
      <w:r w:rsidR="00840487" w:rsidRPr="006B14F2">
        <w:rPr>
          <w:lang w:val="it-IT"/>
        </w:rPr>
        <w:t xml:space="preserve"> le classi 5H e 5F per aver presentato i relatori, la classe 5M per aver coordinato prima e presentato poi al convegno i lavori preparatori degli studenti, la studentessa Irene De Acutis (5A) per aver fotografato il convegno, la classe 5B per aver selezionato e coordinato le domande degli studenti ai relatori e la studentessa Gloria Aricò per averle presentate con tanto garbo e capacità. </w:t>
      </w:r>
    </w:p>
    <w:p w:rsidR="006B14F2" w:rsidRDefault="00113AD0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956B6E">
        <w:rPr>
          <w:lang w:val="it-IT"/>
        </w:rPr>
        <w:t xml:space="preserve">Ringrazio </w:t>
      </w:r>
      <w:r w:rsidR="00840487" w:rsidRPr="006B14F2">
        <w:rPr>
          <w:lang w:val="it-IT"/>
        </w:rPr>
        <w:t xml:space="preserve"> le classi per i loro lavori preparatori: in particolare le classi 5C, 5D, 5F 5L per i cartelloni introduttivi (rispettivamente sulla "Costituzione e i migranti", sui "Flussi migratori", sulle diverse tipologie di migranti secondo la legge, sul concetto di "Xenos" nelle letterature antiche e moderne) e le classi 5M, per la bella poesia da loro composta, e 5B, per il Power Point sul concetto di straniero nella filosofia e lo studente Francesco Vicario per averlo presentato. Un ringraziamento speciale va a coloro che ancora sono impegnati nei lavori del convegno: la 5A per la sua collaborazione alla particolarmente impegnativa pubblicazione on-line e cartacea degli atti del convegno, le classi 5C, D, F, G, L per le loro recensioni su "Tal'è", il giornalino della scuola. </w:t>
      </w:r>
    </w:p>
    <w:p w:rsidR="006B14F2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 xml:space="preserve">A questo proposito si ringrazia la redazione di "Tal'è" intera e, in particolare, gli studenti Emilio Zanzi della 4D per l'organizzazione anche preparatoria e gli studenti Giannicola Perrone (2H), Lorenzo Pellegrino (3G) e Diego Parrillo (5H) per la loro partecipazione al convegno e per il lavoro che questo gli consentirà di fare ai fini della preparazione del numero di "Tal'è" sul convegno stesso. </w:t>
      </w:r>
    </w:p>
    <w:p w:rsidR="00EF6CF0" w:rsidRPr="006B14F2" w:rsidRDefault="006B14F2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840487" w:rsidRPr="006B14F2">
        <w:rPr>
          <w:lang w:val="it-IT"/>
        </w:rPr>
        <w:t xml:space="preserve">Infine </w:t>
      </w:r>
      <w:r w:rsidR="00956B6E">
        <w:rPr>
          <w:lang w:val="it-IT"/>
        </w:rPr>
        <w:t xml:space="preserve">esprimo gratitudine alla studentessa </w:t>
      </w:r>
      <w:r w:rsidR="00840487" w:rsidRPr="006B14F2">
        <w:rPr>
          <w:lang w:val="it-IT"/>
        </w:rPr>
        <w:t xml:space="preserve">Alessandra Genovese (5A) per l'enorme lavoro svolto nell'organizzare l'intero servizio di accoglienza di relatori e studenti per la durata dell'intero convegno e </w:t>
      </w:r>
      <w:r w:rsidR="007B757F">
        <w:rPr>
          <w:lang w:val="it-IT"/>
        </w:rPr>
        <w:t xml:space="preserve">a </w:t>
      </w:r>
      <w:r w:rsidR="00840487" w:rsidRPr="006B14F2">
        <w:rPr>
          <w:lang w:val="it-IT"/>
        </w:rPr>
        <w:t>tutti gli studenti delle classi terze e quarte che sono stati capaci di svolgere questo servizio con serietà, impegno, attenzione e affidabilità costanti: Fabio Brugnoli e Valerio Lidonnici (3A), Alessia Haxhirai (3D), Alessandro Cabezas, Andrea Riccardelli e Federico Spizzirri (3G), Elena Orrico (4B), Daniela Barbaro e Camilla Castellani (4D).</w:t>
      </w:r>
    </w:p>
    <w:p w:rsidR="00EF6CF0" w:rsidRPr="006B14F2" w:rsidRDefault="007B757F">
      <w:pPr>
        <w:pStyle w:val="Standard"/>
        <w:jc w:val="both"/>
        <w:rPr>
          <w:lang w:val="it-IT"/>
        </w:rPr>
      </w:pPr>
      <w:r>
        <w:rPr>
          <w:lang w:val="it-IT"/>
        </w:rPr>
        <w:tab/>
      </w:r>
      <w:r w:rsidR="00113AD0">
        <w:rPr>
          <w:lang w:val="it-IT"/>
        </w:rPr>
        <w:t>Buona Pasqua a tutti!</w:t>
      </w:r>
    </w:p>
    <w:p w:rsidR="00113AD0" w:rsidRDefault="00113AD0">
      <w:pPr>
        <w:pStyle w:val="Standard"/>
        <w:jc w:val="both"/>
        <w:rPr>
          <w:lang w:val="it-IT"/>
        </w:rPr>
      </w:pPr>
    </w:p>
    <w:p w:rsidR="00EF6CF0" w:rsidRPr="006B14F2" w:rsidRDefault="00840487">
      <w:pPr>
        <w:pStyle w:val="Standard"/>
        <w:jc w:val="both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="00113AD0">
        <w:rPr>
          <w:lang w:val="it-IT"/>
        </w:rPr>
        <w:t xml:space="preserve">          </w:t>
      </w:r>
      <w:r w:rsidRPr="006B14F2">
        <w:rPr>
          <w:lang w:val="it-IT"/>
        </w:rPr>
        <w:t>Il Dirigente Scolastico</w:t>
      </w:r>
    </w:p>
    <w:p w:rsidR="00EF6CF0" w:rsidRPr="006B14F2" w:rsidRDefault="00840487">
      <w:pPr>
        <w:pStyle w:val="Standard"/>
        <w:jc w:val="both"/>
        <w:rPr>
          <w:lang w:val="it-IT"/>
        </w:rPr>
      </w:pP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</w:r>
      <w:r w:rsidRPr="006B14F2">
        <w:rPr>
          <w:lang w:val="it-IT"/>
        </w:rPr>
        <w:tab/>
        <w:t>prof. Alberto Cataneo</w:t>
      </w:r>
    </w:p>
    <w:p w:rsidR="00113AD0" w:rsidRPr="00113AD0" w:rsidRDefault="00113AD0" w:rsidP="00113AD0">
      <w:pPr>
        <w:jc w:val="center"/>
        <w:rPr>
          <w:bCs/>
          <w:iCs/>
          <w:sz w:val="22"/>
          <w:szCs w:val="22"/>
          <w:lang w:val="it-IT"/>
        </w:rPr>
      </w:pPr>
      <w:r w:rsidRPr="00AA7959">
        <w:rPr>
          <w:bCs/>
          <w:iCs/>
          <w:szCs w:val="28"/>
        </w:rPr>
        <w:tab/>
      </w:r>
      <w:r w:rsidRPr="00AA7959">
        <w:rPr>
          <w:bCs/>
          <w:iCs/>
          <w:szCs w:val="28"/>
        </w:rPr>
        <w:tab/>
      </w:r>
      <w:r w:rsidRPr="00113AD0">
        <w:rPr>
          <w:bCs/>
          <w:iCs/>
          <w:sz w:val="22"/>
          <w:szCs w:val="22"/>
          <w:lang w:val="it-IT"/>
        </w:rPr>
        <w:t xml:space="preserve">                                 (Firma autografa sostituita a mezzo  stampa</w:t>
      </w:r>
    </w:p>
    <w:p w:rsidR="00113AD0" w:rsidRPr="00113AD0" w:rsidRDefault="00113AD0" w:rsidP="00113AD0">
      <w:pPr>
        <w:jc w:val="center"/>
        <w:rPr>
          <w:bCs/>
          <w:iCs/>
          <w:szCs w:val="28"/>
          <w:lang w:val="it-IT"/>
        </w:rPr>
      </w:pPr>
      <w:r w:rsidRPr="00113AD0">
        <w:rPr>
          <w:bCs/>
          <w:iCs/>
          <w:sz w:val="22"/>
          <w:szCs w:val="22"/>
          <w:lang w:val="it-IT"/>
        </w:rPr>
        <w:t xml:space="preserve">                                                            ai sensi dell’art. 3 comma 2 del d.lgs. n.39/1993</w:t>
      </w:r>
      <w:r w:rsidRPr="00113AD0">
        <w:rPr>
          <w:bCs/>
          <w:iCs/>
          <w:szCs w:val="28"/>
          <w:lang w:val="it-IT"/>
        </w:rPr>
        <w:t>)</w:t>
      </w:r>
    </w:p>
    <w:p w:rsidR="00EF6CF0" w:rsidRPr="006B14F2" w:rsidRDefault="00EF6CF0">
      <w:pPr>
        <w:pStyle w:val="Standard"/>
        <w:jc w:val="both"/>
        <w:rPr>
          <w:lang w:val="it-IT"/>
        </w:rPr>
      </w:pPr>
    </w:p>
    <w:sectPr w:rsidR="00EF6CF0" w:rsidRPr="006B14F2" w:rsidSect="00EF6CF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487" w:rsidRDefault="00840487" w:rsidP="00EF6CF0">
      <w:r>
        <w:separator/>
      </w:r>
    </w:p>
  </w:endnote>
  <w:endnote w:type="continuationSeparator" w:id="0">
    <w:p w:rsidR="00840487" w:rsidRDefault="00840487" w:rsidP="00EF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487" w:rsidRDefault="00840487" w:rsidP="00EF6CF0">
      <w:r w:rsidRPr="00EF6CF0">
        <w:rPr>
          <w:color w:val="000000"/>
        </w:rPr>
        <w:separator/>
      </w:r>
    </w:p>
  </w:footnote>
  <w:footnote w:type="continuationSeparator" w:id="0">
    <w:p w:rsidR="00840487" w:rsidRDefault="00840487" w:rsidP="00EF6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F0"/>
    <w:rsid w:val="000C0D6F"/>
    <w:rsid w:val="00113AD0"/>
    <w:rsid w:val="003B54D3"/>
    <w:rsid w:val="006B14F2"/>
    <w:rsid w:val="007B757F"/>
    <w:rsid w:val="00840487"/>
    <w:rsid w:val="008D7EC2"/>
    <w:rsid w:val="00956B6E"/>
    <w:rsid w:val="00AA6996"/>
    <w:rsid w:val="00B96362"/>
    <w:rsid w:val="00C800BD"/>
    <w:rsid w:val="00EF6CF0"/>
    <w:rsid w:val="00FC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14F2"/>
    <w:pPr>
      <w:keepNext/>
      <w:widowControl/>
      <w:suppressAutoHyphens w:val="0"/>
      <w:overflowPunct w:val="0"/>
      <w:autoSpaceDE w:val="0"/>
      <w:adjustRightInd w:val="0"/>
      <w:jc w:val="center"/>
      <w:outlineLvl w:val="1"/>
    </w:pPr>
    <w:rPr>
      <w:rFonts w:eastAsia="Times New Roman" w:cs="Times New Roman"/>
      <w:kern w:val="0"/>
      <w:sz w:val="32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6B14F2"/>
    <w:pPr>
      <w:keepNext/>
      <w:widowControl/>
      <w:suppressAutoHyphens w:val="0"/>
      <w:overflowPunct w:val="0"/>
      <w:autoSpaceDE w:val="0"/>
      <w:adjustRightInd w:val="0"/>
      <w:ind w:left="5664"/>
      <w:outlineLvl w:val="2"/>
    </w:pPr>
    <w:rPr>
      <w:rFonts w:eastAsia="Times New Roman" w:cs="Times New Roman"/>
      <w:b/>
      <w:bCs/>
      <w:kern w:val="0"/>
      <w:sz w:val="28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F6CF0"/>
  </w:style>
  <w:style w:type="paragraph" w:customStyle="1" w:styleId="Heading">
    <w:name w:val="Heading"/>
    <w:basedOn w:val="Standard"/>
    <w:next w:val="Textbody"/>
    <w:rsid w:val="00EF6CF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F6CF0"/>
    <w:pPr>
      <w:spacing w:after="120"/>
    </w:pPr>
  </w:style>
  <w:style w:type="paragraph" w:styleId="Elenco">
    <w:name w:val="List"/>
    <w:basedOn w:val="Textbody"/>
    <w:rsid w:val="00EF6CF0"/>
  </w:style>
  <w:style w:type="paragraph" w:customStyle="1" w:styleId="Caption">
    <w:name w:val="Caption"/>
    <w:basedOn w:val="Standard"/>
    <w:rsid w:val="00EF6CF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F6CF0"/>
    <w:pPr>
      <w:suppressLineNumbers/>
    </w:pPr>
  </w:style>
  <w:style w:type="character" w:customStyle="1" w:styleId="Titolo2Carattere">
    <w:name w:val="Titolo 2 Carattere"/>
    <w:basedOn w:val="Carpredefinitoparagrafo"/>
    <w:link w:val="Titolo2"/>
    <w:rsid w:val="006B14F2"/>
    <w:rPr>
      <w:rFonts w:eastAsia="Times New Roman" w:cs="Times New Roman"/>
      <w:kern w:val="0"/>
      <w:sz w:val="32"/>
      <w:szCs w:val="20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6B14F2"/>
    <w:rPr>
      <w:rFonts w:eastAsia="Times New Roman" w:cs="Times New Roman"/>
      <w:b/>
      <w:bCs/>
      <w:kern w:val="0"/>
      <w:sz w:val="28"/>
      <w:szCs w:val="20"/>
      <w:lang w:val="it-IT" w:eastAsia="it-IT" w:bidi="ar-SA"/>
    </w:rPr>
  </w:style>
  <w:style w:type="paragraph" w:styleId="Didascalia">
    <w:name w:val="caption"/>
    <w:basedOn w:val="Normale"/>
    <w:next w:val="Normale"/>
    <w:qFormat/>
    <w:rsid w:val="006B14F2"/>
    <w:pPr>
      <w:widowControl/>
      <w:suppressAutoHyphens w:val="0"/>
      <w:overflowPunct w:val="0"/>
      <w:autoSpaceDE w:val="0"/>
      <w:adjustRightInd w:val="0"/>
      <w:jc w:val="center"/>
    </w:pPr>
    <w:rPr>
      <w:rFonts w:eastAsia="Times New Roman" w:cs="Times New Roman"/>
      <w:b/>
      <w:bCs/>
      <w:kern w:val="0"/>
      <w:sz w:val="22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4F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4F2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11</cp:revision>
  <dcterms:created xsi:type="dcterms:W3CDTF">2009-04-16T11:32:00Z</dcterms:created>
  <dcterms:modified xsi:type="dcterms:W3CDTF">2019-04-17T10:01:00Z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