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37E" w:rsidRPr="00B76AF7" w:rsidRDefault="0015637E" w:rsidP="0015637E">
      <w:pPr>
        <w:jc w:val="center"/>
        <w:rPr>
          <w:sz w:val="18"/>
          <w:szCs w:val="18"/>
        </w:rPr>
      </w:pPr>
      <w:r w:rsidRPr="00B76AF7">
        <w:rPr>
          <w:noProof/>
          <w:sz w:val="18"/>
          <w:szCs w:val="18"/>
        </w:rPr>
        <w:drawing>
          <wp:inline distT="0" distB="0" distL="0" distR="0" wp14:anchorId="256A6230" wp14:editId="7D459949">
            <wp:extent cx="518160" cy="571500"/>
            <wp:effectExtent l="19050" t="0" r="0" b="0"/>
            <wp:docPr id="2" name="Immagine 1" descr="repubblica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repubblicaitaliana"/>
                    <pic:cNvPicPr>
                      <a:picLocks noChangeAspect="1" noChangeArrowheads="1"/>
                    </pic:cNvPicPr>
                  </pic:nvPicPr>
                  <pic:blipFill>
                    <a:blip r:embed="rId4" cstate="print"/>
                    <a:srcRect/>
                    <a:stretch>
                      <a:fillRect/>
                    </a:stretch>
                  </pic:blipFill>
                  <pic:spPr bwMode="auto">
                    <a:xfrm>
                      <a:off x="0" y="0"/>
                      <a:ext cx="518160" cy="571500"/>
                    </a:xfrm>
                    <a:prstGeom prst="rect">
                      <a:avLst/>
                    </a:prstGeom>
                    <a:noFill/>
                    <a:ln w="9525">
                      <a:noFill/>
                      <a:miter lim="800000"/>
                      <a:headEnd/>
                      <a:tailEnd/>
                    </a:ln>
                  </pic:spPr>
                </pic:pic>
              </a:graphicData>
            </a:graphic>
          </wp:inline>
        </w:drawing>
      </w:r>
    </w:p>
    <w:p w:rsidR="0015637E" w:rsidRPr="00B76AF7" w:rsidRDefault="0015637E" w:rsidP="0015637E">
      <w:pPr>
        <w:pStyle w:val="Didascalia"/>
        <w:spacing w:before="0" w:after="0"/>
        <w:rPr>
          <w:sz w:val="18"/>
          <w:szCs w:val="18"/>
        </w:rPr>
      </w:pPr>
      <w:r w:rsidRPr="00B76AF7">
        <w:rPr>
          <w:sz w:val="18"/>
          <w:szCs w:val="18"/>
        </w:rPr>
        <w:t>MINISTERO  DELL’ ISTRUZIONE, DELL’UNIVERSIT</w:t>
      </w:r>
      <w:r w:rsidRPr="00B76AF7">
        <w:rPr>
          <w:rFonts w:cs="Times New Roman"/>
          <w:sz w:val="18"/>
          <w:szCs w:val="18"/>
        </w:rPr>
        <w:t>À</w:t>
      </w:r>
      <w:r w:rsidRPr="00B76AF7">
        <w:rPr>
          <w:sz w:val="18"/>
          <w:szCs w:val="18"/>
        </w:rPr>
        <w:t>, DELLA RICERCA</w:t>
      </w:r>
    </w:p>
    <w:p w:rsidR="0015637E" w:rsidRPr="00B76AF7" w:rsidRDefault="0015637E" w:rsidP="0015637E">
      <w:pPr>
        <w:pStyle w:val="Titolo2"/>
        <w:spacing w:before="0" w:after="0"/>
        <w:rPr>
          <w:sz w:val="18"/>
          <w:szCs w:val="18"/>
        </w:rPr>
      </w:pPr>
      <w:r w:rsidRPr="00B76AF7">
        <w:rPr>
          <w:sz w:val="18"/>
          <w:szCs w:val="18"/>
        </w:rPr>
        <w:t xml:space="preserve">UFFICIO SCOLASTICO REGIONALE PER IL LAZIO </w:t>
      </w:r>
    </w:p>
    <w:p w:rsidR="0015637E" w:rsidRPr="00B76AF7" w:rsidRDefault="0015637E" w:rsidP="0015637E">
      <w:pPr>
        <w:pStyle w:val="Titolo2"/>
        <w:spacing w:before="0" w:after="0"/>
        <w:rPr>
          <w:sz w:val="18"/>
          <w:szCs w:val="18"/>
        </w:rPr>
      </w:pPr>
      <w:r w:rsidRPr="00B76AF7">
        <w:rPr>
          <w:b/>
          <w:bCs/>
          <w:sz w:val="18"/>
          <w:szCs w:val="18"/>
        </w:rPr>
        <w:t>LICEO SCIENTIFICO STATALE</w:t>
      </w:r>
    </w:p>
    <w:p w:rsidR="0015637E" w:rsidRPr="00B76AF7" w:rsidRDefault="0015637E" w:rsidP="0015637E">
      <w:pPr>
        <w:jc w:val="center"/>
        <w:rPr>
          <w:sz w:val="32"/>
          <w:szCs w:val="32"/>
        </w:rPr>
      </w:pPr>
      <w:r w:rsidRPr="00B76AF7">
        <w:rPr>
          <w:sz w:val="32"/>
          <w:szCs w:val="32"/>
        </w:rPr>
        <w:t>“TALETE”</w:t>
      </w:r>
    </w:p>
    <w:p w:rsidR="0015637E" w:rsidRDefault="0015637E" w:rsidP="0015637E">
      <w:pPr>
        <w:shd w:val="clear" w:color="auto" w:fill="FFFFFF"/>
        <w:rPr>
          <w:rFonts w:ascii="Times New Roman" w:eastAsia="Times New Roman" w:hAnsi="Times New Roman" w:cs="Times New Roman"/>
          <w:color w:val="222222"/>
          <w:sz w:val="24"/>
          <w:szCs w:val="24"/>
        </w:rPr>
      </w:pPr>
    </w:p>
    <w:p w:rsidR="0015637E" w:rsidRPr="00075689" w:rsidRDefault="0015637E" w:rsidP="0015637E">
      <w:pPr>
        <w:shd w:val="clear" w:color="auto" w:fill="FFFFFF"/>
        <w:rPr>
          <w:rFonts w:eastAsia="Times New Roman"/>
          <w:color w:val="222222"/>
          <w:sz w:val="24"/>
          <w:szCs w:val="24"/>
        </w:rPr>
      </w:pPr>
      <w:r w:rsidRPr="00075689">
        <w:rPr>
          <w:rFonts w:eastAsia="Times New Roman"/>
          <w:color w:val="222222"/>
          <w:sz w:val="24"/>
          <w:szCs w:val="24"/>
        </w:rPr>
        <w:t xml:space="preserve">Roma </w:t>
      </w:r>
      <w:r w:rsidRPr="00075689">
        <w:rPr>
          <w:rFonts w:eastAsia="Times New Roman"/>
          <w:color w:val="222222"/>
          <w:sz w:val="24"/>
          <w:szCs w:val="24"/>
        </w:rPr>
        <w:t>14</w:t>
      </w:r>
      <w:r w:rsidRPr="00075689">
        <w:rPr>
          <w:rFonts w:eastAsia="Times New Roman"/>
          <w:color w:val="222222"/>
          <w:sz w:val="24"/>
          <w:szCs w:val="24"/>
        </w:rPr>
        <w:t>/3/2019</w:t>
      </w:r>
    </w:p>
    <w:p w:rsidR="0015637E" w:rsidRPr="00075689" w:rsidRDefault="0015637E" w:rsidP="0015637E">
      <w:pPr>
        <w:shd w:val="clear" w:color="auto" w:fill="FFFFFF"/>
        <w:rPr>
          <w:rFonts w:eastAsia="Times New Roman"/>
          <w:color w:val="222222"/>
          <w:sz w:val="24"/>
          <w:szCs w:val="24"/>
        </w:rPr>
      </w:pPr>
    </w:p>
    <w:p w:rsidR="0015637E" w:rsidRPr="00075689" w:rsidRDefault="0015637E" w:rsidP="0015637E">
      <w:pPr>
        <w:shd w:val="clear" w:color="auto" w:fill="FFFFFF"/>
        <w:ind w:left="5529"/>
        <w:rPr>
          <w:rFonts w:eastAsia="Times New Roman"/>
          <w:color w:val="222222"/>
          <w:sz w:val="24"/>
          <w:szCs w:val="24"/>
        </w:rPr>
      </w:pPr>
      <w:r w:rsidRPr="00075689">
        <w:rPr>
          <w:rFonts w:eastAsia="Times New Roman"/>
          <w:color w:val="222222"/>
          <w:sz w:val="24"/>
          <w:szCs w:val="24"/>
        </w:rPr>
        <w:t>Agli Studenti</w:t>
      </w:r>
    </w:p>
    <w:p w:rsidR="0015637E" w:rsidRPr="00075689" w:rsidRDefault="0015637E" w:rsidP="0015637E">
      <w:pPr>
        <w:shd w:val="clear" w:color="auto" w:fill="FFFFFF"/>
        <w:ind w:left="5529"/>
        <w:rPr>
          <w:rFonts w:eastAsia="Times New Roman"/>
          <w:color w:val="222222"/>
          <w:sz w:val="24"/>
          <w:szCs w:val="24"/>
        </w:rPr>
      </w:pPr>
      <w:r w:rsidRPr="00075689">
        <w:rPr>
          <w:rFonts w:eastAsia="Times New Roman"/>
          <w:color w:val="222222"/>
          <w:sz w:val="24"/>
          <w:szCs w:val="24"/>
        </w:rPr>
        <w:t>Ai Genitori</w:t>
      </w:r>
    </w:p>
    <w:p w:rsidR="0015637E" w:rsidRPr="00075689" w:rsidRDefault="0015637E" w:rsidP="0015637E">
      <w:pPr>
        <w:shd w:val="clear" w:color="auto" w:fill="FFFFFF"/>
        <w:ind w:left="5529"/>
        <w:rPr>
          <w:rFonts w:eastAsia="Times New Roman"/>
          <w:color w:val="222222"/>
          <w:sz w:val="24"/>
          <w:szCs w:val="24"/>
        </w:rPr>
      </w:pPr>
      <w:r w:rsidRPr="00075689">
        <w:rPr>
          <w:rFonts w:eastAsia="Times New Roman"/>
          <w:color w:val="222222"/>
          <w:sz w:val="24"/>
          <w:szCs w:val="24"/>
        </w:rPr>
        <w:t>Ai Docenti</w:t>
      </w:r>
    </w:p>
    <w:p w:rsidR="0015637E" w:rsidRPr="00075689" w:rsidRDefault="0015637E" w:rsidP="0015637E">
      <w:pPr>
        <w:shd w:val="clear" w:color="auto" w:fill="FFFFFF"/>
        <w:ind w:left="5529"/>
        <w:rPr>
          <w:rFonts w:eastAsia="Times New Roman"/>
          <w:color w:val="222222"/>
          <w:sz w:val="24"/>
          <w:szCs w:val="24"/>
        </w:rPr>
      </w:pPr>
      <w:r w:rsidRPr="00075689">
        <w:rPr>
          <w:rFonts w:eastAsia="Times New Roman"/>
          <w:color w:val="222222"/>
          <w:sz w:val="24"/>
          <w:szCs w:val="24"/>
        </w:rPr>
        <w:t>Al Personale ATA</w:t>
      </w:r>
    </w:p>
    <w:p w:rsidR="0015637E" w:rsidRPr="00075689" w:rsidRDefault="0015637E" w:rsidP="0015637E">
      <w:pPr>
        <w:shd w:val="clear" w:color="auto" w:fill="FFFFFF"/>
        <w:ind w:left="5529"/>
        <w:rPr>
          <w:rFonts w:eastAsia="Times New Roman"/>
          <w:color w:val="222222"/>
          <w:sz w:val="24"/>
          <w:szCs w:val="24"/>
        </w:rPr>
      </w:pPr>
      <w:r w:rsidRPr="00075689">
        <w:rPr>
          <w:rFonts w:eastAsia="Times New Roman"/>
          <w:color w:val="222222"/>
          <w:sz w:val="24"/>
          <w:szCs w:val="24"/>
        </w:rPr>
        <w:t>Alla DSGA Sig.ra P. Leoni</w:t>
      </w:r>
    </w:p>
    <w:p w:rsidR="0015637E" w:rsidRPr="00075689" w:rsidRDefault="0015637E" w:rsidP="0015637E">
      <w:pPr>
        <w:shd w:val="clear" w:color="auto" w:fill="FFFFFF"/>
        <w:ind w:left="5529"/>
        <w:rPr>
          <w:rFonts w:eastAsia="Times New Roman"/>
          <w:color w:val="222222"/>
          <w:sz w:val="24"/>
          <w:szCs w:val="24"/>
        </w:rPr>
      </w:pPr>
      <w:r w:rsidRPr="00075689">
        <w:rPr>
          <w:rFonts w:eastAsia="Times New Roman"/>
          <w:color w:val="222222"/>
          <w:sz w:val="24"/>
          <w:szCs w:val="24"/>
        </w:rPr>
        <w:t>Sito web</w:t>
      </w:r>
    </w:p>
    <w:p w:rsidR="0015637E" w:rsidRPr="00075689" w:rsidRDefault="0015637E" w:rsidP="0015637E">
      <w:pPr>
        <w:pStyle w:val="Corpotesto"/>
        <w:rPr>
          <w:sz w:val="24"/>
          <w:szCs w:val="24"/>
        </w:rPr>
      </w:pPr>
    </w:p>
    <w:p w:rsidR="0015637E" w:rsidRPr="00075689" w:rsidRDefault="0015637E" w:rsidP="0015637E">
      <w:pPr>
        <w:pStyle w:val="Corpotesto"/>
        <w:jc w:val="center"/>
        <w:rPr>
          <w:b/>
          <w:sz w:val="24"/>
          <w:szCs w:val="24"/>
        </w:rPr>
      </w:pPr>
    </w:p>
    <w:p w:rsidR="0015637E" w:rsidRPr="00075689" w:rsidRDefault="0015637E" w:rsidP="0015637E">
      <w:pPr>
        <w:pStyle w:val="Corpotesto"/>
        <w:jc w:val="center"/>
        <w:rPr>
          <w:b/>
          <w:sz w:val="24"/>
          <w:szCs w:val="24"/>
        </w:rPr>
      </w:pPr>
      <w:r w:rsidRPr="00075689">
        <w:rPr>
          <w:b/>
          <w:sz w:val="24"/>
          <w:szCs w:val="24"/>
        </w:rPr>
        <w:t xml:space="preserve">CIRCOLARE N. </w:t>
      </w:r>
      <w:r w:rsidR="00230B50">
        <w:rPr>
          <w:b/>
          <w:sz w:val="24"/>
          <w:szCs w:val="24"/>
        </w:rPr>
        <w:t>292</w:t>
      </w:r>
    </w:p>
    <w:p w:rsidR="0015637E" w:rsidRPr="00075689" w:rsidRDefault="0015637E" w:rsidP="0015637E">
      <w:pPr>
        <w:pStyle w:val="Corpotesto"/>
        <w:jc w:val="center"/>
        <w:rPr>
          <w:sz w:val="24"/>
          <w:szCs w:val="24"/>
        </w:rPr>
      </w:pPr>
    </w:p>
    <w:p w:rsidR="0015637E" w:rsidRPr="00075689" w:rsidRDefault="0015637E" w:rsidP="0015637E">
      <w:pPr>
        <w:pStyle w:val="Corpotesto"/>
        <w:jc w:val="both"/>
        <w:rPr>
          <w:b/>
          <w:sz w:val="24"/>
          <w:szCs w:val="24"/>
        </w:rPr>
      </w:pPr>
      <w:r w:rsidRPr="00075689">
        <w:rPr>
          <w:b/>
          <w:sz w:val="24"/>
          <w:szCs w:val="24"/>
        </w:rPr>
        <w:t xml:space="preserve">Oggetto: </w:t>
      </w:r>
      <w:r w:rsidR="002D0550" w:rsidRPr="00075689">
        <w:rPr>
          <w:b/>
          <w:sz w:val="24"/>
          <w:szCs w:val="24"/>
        </w:rPr>
        <w:t xml:space="preserve">Manifestazione </w:t>
      </w:r>
      <w:r w:rsidR="00292D75" w:rsidRPr="00075689">
        <w:rPr>
          <w:b/>
          <w:sz w:val="24"/>
          <w:szCs w:val="24"/>
        </w:rPr>
        <w:t>globale per fermare il</w:t>
      </w:r>
      <w:r w:rsidR="002D0550" w:rsidRPr="00075689">
        <w:rPr>
          <w:b/>
          <w:sz w:val="24"/>
          <w:szCs w:val="24"/>
        </w:rPr>
        <w:t xml:space="preserve"> c</w:t>
      </w:r>
      <w:r w:rsidRPr="00075689">
        <w:rPr>
          <w:b/>
          <w:sz w:val="24"/>
          <w:szCs w:val="24"/>
        </w:rPr>
        <w:t>ambiamento climatico</w:t>
      </w:r>
    </w:p>
    <w:p w:rsidR="0015637E" w:rsidRPr="00075689" w:rsidRDefault="0015637E" w:rsidP="0015637E">
      <w:pPr>
        <w:pStyle w:val="Corpotesto"/>
        <w:jc w:val="both"/>
        <w:rPr>
          <w:sz w:val="24"/>
          <w:szCs w:val="24"/>
        </w:rPr>
      </w:pPr>
    </w:p>
    <w:p w:rsidR="00292D75" w:rsidRPr="00075689" w:rsidRDefault="0015637E" w:rsidP="00C21DE0">
      <w:pPr>
        <w:widowControl/>
        <w:autoSpaceDE/>
        <w:autoSpaceDN/>
        <w:jc w:val="both"/>
        <w:rPr>
          <w:sz w:val="24"/>
          <w:szCs w:val="24"/>
        </w:rPr>
      </w:pPr>
      <w:r w:rsidRPr="00075689">
        <w:rPr>
          <w:sz w:val="24"/>
          <w:szCs w:val="24"/>
        </w:rPr>
        <w:t>Lo scorso ottobre l’IPCC</w:t>
      </w:r>
      <w:r w:rsidRPr="00075689">
        <w:rPr>
          <w:sz w:val="24"/>
          <w:szCs w:val="24"/>
        </w:rPr>
        <w:t xml:space="preserve"> (</w:t>
      </w:r>
      <w:hyperlink r:id="rId5" w:tgtFrame="_blank" w:history="1">
        <w:r w:rsidRPr="00075689">
          <w:rPr>
            <w:rFonts w:eastAsia="Times New Roman"/>
            <w:sz w:val="24"/>
            <w:szCs w:val="24"/>
            <w:bdr w:val="none" w:sz="0" w:space="0" w:color="auto" w:frame="1"/>
            <w:lang w:val="it-IT" w:eastAsia="it-IT"/>
          </w:rPr>
          <w:t>Intergovernmental Panel on Climate Change</w:t>
        </w:r>
      </w:hyperlink>
      <w:r w:rsidRPr="00075689">
        <w:rPr>
          <w:rFonts w:eastAsia="Times New Roman"/>
          <w:sz w:val="24"/>
          <w:szCs w:val="24"/>
          <w:lang w:val="it-IT" w:eastAsia="it-IT"/>
        </w:rPr>
        <w:t xml:space="preserve">), </w:t>
      </w:r>
      <w:r w:rsidRPr="00075689">
        <w:rPr>
          <w:sz w:val="24"/>
          <w:szCs w:val="24"/>
        </w:rPr>
        <w:t>una commissione ONU di scienziati</w:t>
      </w:r>
      <w:r w:rsidR="001B7D2E" w:rsidRPr="00075689">
        <w:rPr>
          <w:sz w:val="24"/>
          <w:szCs w:val="24"/>
        </w:rPr>
        <w:t xml:space="preserve"> del clima</w:t>
      </w:r>
      <w:r w:rsidRPr="00075689">
        <w:rPr>
          <w:sz w:val="24"/>
          <w:szCs w:val="24"/>
        </w:rPr>
        <w:t xml:space="preserve">, ha lanciato  un ultimatum ai politici di tutto il mondo: resta </w:t>
      </w:r>
      <w:r w:rsidR="001B7D2E" w:rsidRPr="00075689">
        <w:rPr>
          <w:sz w:val="24"/>
          <w:szCs w:val="24"/>
        </w:rPr>
        <w:t xml:space="preserve">ormai </w:t>
      </w:r>
      <w:r w:rsidR="00292D75" w:rsidRPr="00075689">
        <w:rPr>
          <w:sz w:val="24"/>
          <w:szCs w:val="24"/>
        </w:rPr>
        <w:t xml:space="preserve">una manciata di </w:t>
      </w:r>
      <w:r w:rsidR="00837C74" w:rsidRPr="00075689">
        <w:rPr>
          <w:sz w:val="24"/>
          <w:szCs w:val="24"/>
        </w:rPr>
        <w:t xml:space="preserve">anni </w:t>
      </w:r>
      <w:r w:rsidRPr="00075689">
        <w:rPr>
          <w:sz w:val="24"/>
          <w:szCs w:val="24"/>
        </w:rPr>
        <w:t xml:space="preserve">per impedire che la temperatura del pianeta salga fino ad un punto di non ritorno, compromettendo </w:t>
      </w:r>
      <w:r w:rsidR="00C21DE0" w:rsidRPr="00075689">
        <w:rPr>
          <w:sz w:val="24"/>
          <w:szCs w:val="24"/>
        </w:rPr>
        <w:t xml:space="preserve">irreversibilmente </w:t>
      </w:r>
      <w:r w:rsidR="00837C74" w:rsidRPr="00075689">
        <w:rPr>
          <w:sz w:val="24"/>
          <w:szCs w:val="24"/>
        </w:rPr>
        <w:t>il clima</w:t>
      </w:r>
      <w:r w:rsidRPr="00075689">
        <w:rPr>
          <w:sz w:val="24"/>
          <w:szCs w:val="24"/>
        </w:rPr>
        <w:t xml:space="preserve"> globale</w:t>
      </w:r>
      <w:r w:rsidR="00837C74" w:rsidRPr="00075689">
        <w:rPr>
          <w:sz w:val="24"/>
          <w:szCs w:val="24"/>
        </w:rPr>
        <w:t xml:space="preserve"> e provocando pesanti conseguenze sull’ambiente</w:t>
      </w:r>
      <w:r w:rsidR="00292D75" w:rsidRPr="00075689">
        <w:rPr>
          <w:sz w:val="24"/>
          <w:szCs w:val="24"/>
        </w:rPr>
        <w:t xml:space="preserve"> (</w:t>
      </w:r>
      <w:hyperlink r:id="rId6" w:history="1">
        <w:r w:rsidR="00292D75" w:rsidRPr="00075689">
          <w:rPr>
            <w:rStyle w:val="Collegamentoipertestuale"/>
            <w:sz w:val="24"/>
            <w:szCs w:val="24"/>
          </w:rPr>
          <w:t>https://www.ipcc.ch</w:t>
        </w:r>
      </w:hyperlink>
      <w:r w:rsidR="00837C74" w:rsidRPr="00075689">
        <w:rPr>
          <w:sz w:val="24"/>
          <w:szCs w:val="24"/>
        </w:rPr>
        <w:t>.</w:t>
      </w:r>
      <w:r w:rsidR="00292D75" w:rsidRPr="00075689">
        <w:rPr>
          <w:sz w:val="24"/>
          <w:szCs w:val="24"/>
        </w:rPr>
        <w:t>).</w:t>
      </w:r>
    </w:p>
    <w:p w:rsidR="0015637E" w:rsidRPr="00075689" w:rsidRDefault="00837C74" w:rsidP="00C21DE0">
      <w:pPr>
        <w:widowControl/>
        <w:autoSpaceDE/>
        <w:autoSpaceDN/>
        <w:jc w:val="both"/>
        <w:rPr>
          <w:sz w:val="24"/>
          <w:szCs w:val="24"/>
        </w:rPr>
      </w:pPr>
      <w:r w:rsidRPr="00075689">
        <w:rPr>
          <w:sz w:val="24"/>
          <w:szCs w:val="24"/>
        </w:rPr>
        <w:t xml:space="preserve"> </w:t>
      </w:r>
      <w:r w:rsidR="0015637E" w:rsidRPr="00075689">
        <w:rPr>
          <w:sz w:val="24"/>
          <w:szCs w:val="24"/>
        </w:rPr>
        <w:t xml:space="preserve"> </w:t>
      </w:r>
      <w:r w:rsidR="00292D75" w:rsidRPr="00075689">
        <w:rPr>
          <w:sz w:val="24"/>
          <w:szCs w:val="24"/>
        </w:rPr>
        <w:tab/>
      </w:r>
      <w:r w:rsidR="00C21DE0" w:rsidRPr="00075689">
        <w:rPr>
          <w:sz w:val="24"/>
          <w:szCs w:val="24"/>
        </w:rPr>
        <w:t xml:space="preserve">Il rapporto della Commissione è stato discusso </w:t>
      </w:r>
      <w:r w:rsidR="00292D75" w:rsidRPr="00075689">
        <w:rPr>
          <w:sz w:val="24"/>
          <w:szCs w:val="24"/>
        </w:rPr>
        <w:t xml:space="preserve">a dicembre </w:t>
      </w:r>
      <w:r w:rsidR="00C21DE0" w:rsidRPr="00075689">
        <w:rPr>
          <w:sz w:val="24"/>
          <w:szCs w:val="24"/>
        </w:rPr>
        <w:t>a Katowice</w:t>
      </w:r>
      <w:r w:rsidR="00292D75" w:rsidRPr="00075689">
        <w:rPr>
          <w:sz w:val="24"/>
          <w:szCs w:val="24"/>
        </w:rPr>
        <w:t>,</w:t>
      </w:r>
      <w:r w:rsidR="00C21DE0" w:rsidRPr="00075689">
        <w:rPr>
          <w:sz w:val="24"/>
          <w:szCs w:val="24"/>
        </w:rPr>
        <w:t xml:space="preserve"> in Polonia, nel summit dell’ONU sul cambiamento climatico.</w:t>
      </w:r>
      <w:r w:rsidR="00353023" w:rsidRPr="00075689">
        <w:rPr>
          <w:sz w:val="24"/>
          <w:szCs w:val="24"/>
        </w:rPr>
        <w:t xml:space="preserve"> I risultati del summit non sono stati eclatanti: se si volesse davvero prendere sul serio l’allarme degli scienziati, occorrerebbe un</w:t>
      </w:r>
      <w:r w:rsidR="00CC6B95">
        <w:rPr>
          <w:sz w:val="24"/>
          <w:szCs w:val="24"/>
        </w:rPr>
        <w:t>’</w:t>
      </w:r>
      <w:r w:rsidR="00353023" w:rsidRPr="00075689">
        <w:rPr>
          <w:sz w:val="24"/>
          <w:szCs w:val="24"/>
        </w:rPr>
        <w:t xml:space="preserve"> inversione di rotta dell’intero modello energetico ed economico mondiale. Molte nazioni non sono disposte a questo; alcuni capi di Stato si proclamano scettici sul fatto che ci sia un’emergenza; altri si dichiarano a parole molto preoccupati, ma nei fatti non prendono I provvedimenti conseguenti.</w:t>
      </w:r>
    </w:p>
    <w:p w:rsidR="00353023" w:rsidRPr="00075689" w:rsidRDefault="00353023" w:rsidP="002D0550">
      <w:pPr>
        <w:widowControl/>
        <w:autoSpaceDE/>
        <w:autoSpaceDN/>
        <w:ind w:firstLine="708"/>
        <w:jc w:val="both"/>
        <w:rPr>
          <w:sz w:val="24"/>
          <w:szCs w:val="24"/>
        </w:rPr>
      </w:pPr>
      <w:r w:rsidRPr="00075689">
        <w:rPr>
          <w:sz w:val="24"/>
          <w:szCs w:val="24"/>
        </w:rPr>
        <w:t xml:space="preserve">E’ soprattutto contro questi ultimi che si rivolge la protesta di una sedicenne svedese, Greta Thunberg, </w:t>
      </w:r>
      <w:r w:rsidR="00837C74" w:rsidRPr="00075689">
        <w:rPr>
          <w:sz w:val="24"/>
          <w:szCs w:val="24"/>
        </w:rPr>
        <w:t>che da mesi ogni venerdì manifesta davanti al Parlamento di Stoccolma, per indurre il proprio governo ad applicare gli impegni presi a Parigi nel 2015</w:t>
      </w:r>
      <w:r w:rsidR="00292D75" w:rsidRPr="00075689">
        <w:rPr>
          <w:sz w:val="24"/>
          <w:szCs w:val="24"/>
        </w:rPr>
        <w:t xml:space="preserve"> sul contenimento delle emissioni</w:t>
      </w:r>
      <w:r w:rsidR="00837C74" w:rsidRPr="00075689">
        <w:rPr>
          <w:sz w:val="24"/>
          <w:szCs w:val="24"/>
        </w:rPr>
        <w:t xml:space="preserve">. </w:t>
      </w:r>
      <w:r w:rsidR="00292D75" w:rsidRPr="00075689">
        <w:rPr>
          <w:sz w:val="24"/>
          <w:szCs w:val="24"/>
        </w:rPr>
        <w:t xml:space="preserve">Diventata famosa in tutto il mondo per il suo tenace impegno, </w:t>
      </w:r>
      <w:r w:rsidR="002D0550" w:rsidRPr="00075689">
        <w:rPr>
          <w:sz w:val="24"/>
          <w:szCs w:val="24"/>
        </w:rPr>
        <w:t xml:space="preserve">Greta ha </w:t>
      </w:r>
      <w:r w:rsidR="00292D75" w:rsidRPr="00075689">
        <w:rPr>
          <w:sz w:val="24"/>
          <w:szCs w:val="24"/>
        </w:rPr>
        <w:t xml:space="preserve">pronunciato un discorso </w:t>
      </w:r>
      <w:r w:rsidR="002D0550" w:rsidRPr="00075689">
        <w:rPr>
          <w:sz w:val="24"/>
          <w:szCs w:val="24"/>
        </w:rPr>
        <w:t xml:space="preserve">alla Commissione UE il 21 febbraio, rimproverando </w:t>
      </w:r>
      <w:r w:rsidR="00292D75" w:rsidRPr="00075689">
        <w:rPr>
          <w:sz w:val="24"/>
          <w:szCs w:val="24"/>
        </w:rPr>
        <w:t xml:space="preserve">senza mezzi termini </w:t>
      </w:r>
      <w:r w:rsidR="002D0550" w:rsidRPr="00075689">
        <w:rPr>
          <w:sz w:val="24"/>
          <w:szCs w:val="24"/>
        </w:rPr>
        <w:t xml:space="preserve">i politici europei di rubare, con la loro colpevole inerzia,  il futuro dei loro figli. </w:t>
      </w:r>
      <w:r w:rsidR="00837C74" w:rsidRPr="00075689">
        <w:rPr>
          <w:sz w:val="24"/>
          <w:szCs w:val="24"/>
        </w:rPr>
        <w:t xml:space="preserve">La sua protesta è stata d’esempio per tanti suoi coetanei e si è trasformata rapidamente in un movimento di contestazione globale, che ormai coinvolge milioni di giovani (e di meno giovani) di moltissime nazioni. Domani, venerdì 15 marzo, ci sarà una mobilitazione planetaria sul tema, con milioni di </w:t>
      </w:r>
      <w:r w:rsidR="002D0550" w:rsidRPr="00075689">
        <w:rPr>
          <w:sz w:val="24"/>
          <w:szCs w:val="24"/>
        </w:rPr>
        <w:t xml:space="preserve">studenti, </w:t>
      </w:r>
      <w:r w:rsidR="00837C74" w:rsidRPr="00075689">
        <w:rPr>
          <w:sz w:val="24"/>
          <w:szCs w:val="24"/>
        </w:rPr>
        <w:t>attivisti e persone sensibili alla problematica che scenderanno in piazza in 82 nazioni</w:t>
      </w:r>
      <w:r w:rsidR="002D0550" w:rsidRPr="00075689">
        <w:rPr>
          <w:sz w:val="24"/>
          <w:szCs w:val="24"/>
        </w:rPr>
        <w:t>.</w:t>
      </w:r>
    </w:p>
    <w:p w:rsidR="00B443E4" w:rsidRPr="00075689" w:rsidRDefault="002D0550" w:rsidP="00B443E4">
      <w:pPr>
        <w:widowControl/>
        <w:autoSpaceDE/>
        <w:autoSpaceDN/>
        <w:ind w:firstLine="708"/>
        <w:jc w:val="both"/>
        <w:rPr>
          <w:sz w:val="24"/>
          <w:szCs w:val="24"/>
        </w:rPr>
      </w:pPr>
      <w:r w:rsidRPr="00075689">
        <w:rPr>
          <w:sz w:val="24"/>
          <w:szCs w:val="24"/>
        </w:rPr>
        <w:t>La scuola non può restare indifferente di fronte a quanto sta accadendo. Il compi</w:t>
      </w:r>
      <w:r w:rsidR="00CC6B95">
        <w:rPr>
          <w:sz w:val="24"/>
          <w:szCs w:val="24"/>
        </w:rPr>
        <w:t>t</w:t>
      </w:r>
      <w:r w:rsidRPr="00075689">
        <w:rPr>
          <w:sz w:val="24"/>
          <w:szCs w:val="24"/>
        </w:rPr>
        <w:t xml:space="preserve">o della scuola è quello di formare le giovani generazioni e di responsabilizzarle rispetto alle grandi questioni. </w:t>
      </w:r>
      <w:r w:rsidR="00B443E4" w:rsidRPr="00075689">
        <w:rPr>
          <w:sz w:val="24"/>
          <w:szCs w:val="24"/>
        </w:rPr>
        <w:t xml:space="preserve">Quella </w:t>
      </w:r>
      <w:r w:rsidRPr="00075689">
        <w:rPr>
          <w:sz w:val="24"/>
          <w:szCs w:val="24"/>
        </w:rPr>
        <w:t>climatica non è una questione tra le tante</w:t>
      </w:r>
      <w:r w:rsidR="00B443E4" w:rsidRPr="00075689">
        <w:rPr>
          <w:sz w:val="24"/>
          <w:szCs w:val="24"/>
        </w:rPr>
        <w:t>; è, piuttosto, “la” questione fondamentale del nostro tempo.</w:t>
      </w:r>
    </w:p>
    <w:p w:rsidR="00B443E4" w:rsidRPr="00075689" w:rsidRDefault="00B443E4" w:rsidP="00B443E4">
      <w:pPr>
        <w:widowControl/>
        <w:autoSpaceDE/>
        <w:autoSpaceDN/>
        <w:ind w:firstLine="708"/>
        <w:jc w:val="both"/>
        <w:rPr>
          <w:rFonts w:eastAsia="Times New Roman"/>
          <w:sz w:val="24"/>
          <w:szCs w:val="24"/>
          <w:shd w:val="clear" w:color="auto" w:fill="FFFFFF"/>
          <w:lang w:val="it-IT" w:eastAsia="it-IT"/>
        </w:rPr>
      </w:pPr>
      <w:r w:rsidRPr="00075689">
        <w:rPr>
          <w:sz w:val="24"/>
          <w:szCs w:val="24"/>
        </w:rPr>
        <w:t>Come</w:t>
      </w:r>
      <w:r w:rsidR="002D0550" w:rsidRPr="00075689">
        <w:rPr>
          <w:sz w:val="24"/>
          <w:szCs w:val="24"/>
        </w:rPr>
        <w:t xml:space="preserve"> ha autorevolmente detto recentemente il nostro Presidente della Repubblica Sergio Mattarella</w:t>
      </w:r>
      <w:r w:rsidRPr="00075689">
        <w:rPr>
          <w:sz w:val="24"/>
          <w:szCs w:val="24"/>
        </w:rPr>
        <w:t>,</w:t>
      </w:r>
      <w:r w:rsidR="002D0550" w:rsidRPr="00075689">
        <w:rPr>
          <w:sz w:val="24"/>
          <w:szCs w:val="24"/>
        </w:rPr>
        <w:t xml:space="preserve"> </w:t>
      </w:r>
      <w:r w:rsidR="002D0550" w:rsidRPr="00075689">
        <w:rPr>
          <w:rFonts w:eastAsia="Times New Roman"/>
          <w:b/>
          <w:bCs/>
          <w:sz w:val="24"/>
          <w:szCs w:val="24"/>
          <w:lang w:val="it-IT" w:eastAsia="it-IT"/>
        </w:rPr>
        <w:t>"</w:t>
      </w:r>
      <w:r w:rsidR="002D0550" w:rsidRPr="00075689">
        <w:rPr>
          <w:rFonts w:eastAsia="Times New Roman"/>
          <w:i/>
          <w:sz w:val="24"/>
          <w:szCs w:val="24"/>
          <w:shd w:val="clear" w:color="auto" w:fill="FFFFFF"/>
          <w:lang w:val="it-IT" w:eastAsia="it-IT"/>
        </w:rPr>
        <w:t>Siamo sull'orlo di una crisi climatica globale, per scongiurare la quale occorrono misure concordate a livello globale</w:t>
      </w:r>
      <w:r w:rsidR="002D0550" w:rsidRPr="00075689">
        <w:rPr>
          <w:rFonts w:eastAsia="Times New Roman"/>
          <w:sz w:val="24"/>
          <w:szCs w:val="24"/>
          <w:shd w:val="clear" w:color="auto" w:fill="FFFFFF"/>
          <w:lang w:val="it-IT" w:eastAsia="it-IT"/>
        </w:rPr>
        <w:t>". Il Presidente ha pronu</w:t>
      </w:r>
      <w:r w:rsidRPr="00075689">
        <w:rPr>
          <w:rFonts w:eastAsia="Times New Roman"/>
          <w:sz w:val="24"/>
          <w:szCs w:val="24"/>
          <w:shd w:val="clear" w:color="auto" w:fill="FFFFFF"/>
          <w:lang w:val="it-IT" w:eastAsia="it-IT"/>
        </w:rPr>
        <w:t>nc</w:t>
      </w:r>
      <w:r w:rsidR="002D0550" w:rsidRPr="00075689">
        <w:rPr>
          <w:rFonts w:eastAsia="Times New Roman"/>
          <w:sz w:val="24"/>
          <w:szCs w:val="24"/>
          <w:shd w:val="clear" w:color="auto" w:fill="FFFFFF"/>
          <w:lang w:val="it-IT" w:eastAsia="it-IT"/>
        </w:rPr>
        <w:t xml:space="preserve">iato queste parole dopo aver visitato </w:t>
      </w:r>
      <w:r w:rsidRPr="00075689">
        <w:rPr>
          <w:rFonts w:eastAsia="Times New Roman"/>
          <w:sz w:val="24"/>
          <w:szCs w:val="24"/>
          <w:shd w:val="clear" w:color="auto" w:fill="FFFFFF"/>
          <w:lang w:val="it-IT" w:eastAsia="it-IT"/>
        </w:rPr>
        <w:t xml:space="preserve">le zone della provincia di Belluno, devastate lo scorso autunno da una violentissima tempesta. </w:t>
      </w:r>
      <w:r w:rsidRPr="00075689">
        <w:rPr>
          <w:rFonts w:eastAsia="Times New Roman"/>
          <w:i/>
          <w:sz w:val="24"/>
          <w:szCs w:val="24"/>
          <w:shd w:val="clear" w:color="auto" w:fill="FFFFFF"/>
          <w:lang w:val="it-IT" w:eastAsia="it-IT"/>
        </w:rPr>
        <w:t>"Non basta</w:t>
      </w:r>
      <w:r w:rsidRPr="00075689">
        <w:rPr>
          <w:rFonts w:eastAsia="Times New Roman"/>
          <w:sz w:val="24"/>
          <w:szCs w:val="24"/>
          <w:shd w:val="clear" w:color="auto" w:fill="FFFFFF"/>
          <w:lang w:val="it-IT" w:eastAsia="it-IT"/>
        </w:rPr>
        <w:t xml:space="preserve"> – ha proseguito il Presidente-  </w:t>
      </w:r>
      <w:r w:rsidRPr="00075689">
        <w:rPr>
          <w:rFonts w:eastAsia="Times New Roman"/>
          <w:i/>
          <w:sz w:val="24"/>
          <w:szCs w:val="24"/>
          <w:shd w:val="clear" w:color="auto" w:fill="FFFFFF"/>
          <w:lang w:val="it-IT" w:eastAsia="it-IT"/>
        </w:rPr>
        <w:t xml:space="preserve">"limitarsi a evocare la </w:t>
      </w:r>
      <w:r w:rsidRPr="00075689">
        <w:rPr>
          <w:rFonts w:eastAsia="Times New Roman"/>
          <w:i/>
          <w:sz w:val="24"/>
          <w:szCs w:val="24"/>
          <w:shd w:val="clear" w:color="auto" w:fill="FFFFFF"/>
          <w:lang w:val="it-IT" w:eastAsia="it-IT"/>
        </w:rPr>
        <w:lastRenderedPageBreak/>
        <w:t>straordinarietà di fatti che si affacciano prepotentemente, per giustificare noncuranza verso una visione e progetti di più lungo periodo, è un incauto esercizio da sprovveduti"</w:t>
      </w:r>
      <w:r w:rsidRPr="00075689">
        <w:rPr>
          <w:rFonts w:eastAsia="Times New Roman"/>
          <w:sz w:val="24"/>
          <w:szCs w:val="24"/>
          <w:shd w:val="clear" w:color="auto" w:fill="FFFFFF"/>
          <w:lang w:val="it-IT" w:eastAsia="it-IT"/>
        </w:rPr>
        <w:t>.</w:t>
      </w:r>
      <w:bookmarkStart w:id="0" w:name="_GoBack"/>
      <w:bookmarkEnd w:id="0"/>
    </w:p>
    <w:p w:rsidR="00075689" w:rsidRPr="00075689" w:rsidRDefault="00B443E4" w:rsidP="0072634B">
      <w:pPr>
        <w:widowControl/>
        <w:autoSpaceDE/>
        <w:autoSpaceDN/>
        <w:ind w:firstLine="708"/>
        <w:jc w:val="both"/>
        <w:rPr>
          <w:rFonts w:eastAsia="Times New Roman"/>
          <w:sz w:val="24"/>
          <w:szCs w:val="24"/>
          <w:lang w:val="it-IT" w:eastAsia="it-IT"/>
        </w:rPr>
      </w:pPr>
      <w:r w:rsidRPr="00075689">
        <w:rPr>
          <w:rFonts w:eastAsia="Times New Roman"/>
          <w:sz w:val="24"/>
          <w:szCs w:val="24"/>
          <w:lang w:val="it-IT" w:eastAsia="it-IT"/>
        </w:rPr>
        <w:t>Alcun</w:t>
      </w:r>
      <w:r w:rsidR="00292D75" w:rsidRPr="00075689">
        <w:rPr>
          <w:rFonts w:eastAsia="Times New Roman"/>
          <w:sz w:val="24"/>
          <w:szCs w:val="24"/>
          <w:lang w:val="it-IT" w:eastAsia="it-IT"/>
        </w:rPr>
        <w:t>e</w:t>
      </w:r>
      <w:r w:rsidRPr="00075689">
        <w:rPr>
          <w:rFonts w:eastAsia="Times New Roman"/>
          <w:sz w:val="24"/>
          <w:szCs w:val="24"/>
          <w:lang w:val="it-IT" w:eastAsia="it-IT"/>
        </w:rPr>
        <w:t xml:space="preserve"> student</w:t>
      </w:r>
      <w:r w:rsidR="00292D75" w:rsidRPr="00075689">
        <w:rPr>
          <w:rFonts w:eastAsia="Times New Roman"/>
          <w:sz w:val="24"/>
          <w:szCs w:val="24"/>
          <w:lang w:val="it-IT" w:eastAsia="it-IT"/>
        </w:rPr>
        <w:t>esse</w:t>
      </w:r>
      <w:r w:rsidRPr="00075689">
        <w:rPr>
          <w:rFonts w:eastAsia="Times New Roman"/>
          <w:sz w:val="24"/>
          <w:szCs w:val="24"/>
          <w:lang w:val="it-IT" w:eastAsia="it-IT"/>
        </w:rPr>
        <w:t xml:space="preserve"> </w:t>
      </w:r>
      <w:r w:rsidR="00292D75" w:rsidRPr="00075689">
        <w:rPr>
          <w:rFonts w:eastAsia="Times New Roman"/>
          <w:sz w:val="24"/>
          <w:szCs w:val="24"/>
          <w:lang w:val="it-IT" w:eastAsia="it-IT"/>
        </w:rPr>
        <w:t xml:space="preserve">e studenti </w:t>
      </w:r>
      <w:r w:rsidRPr="00075689">
        <w:rPr>
          <w:rFonts w:eastAsia="Times New Roman"/>
          <w:sz w:val="24"/>
          <w:szCs w:val="24"/>
          <w:lang w:val="it-IT" w:eastAsia="it-IT"/>
        </w:rPr>
        <w:t xml:space="preserve">del Liceo Talete mi hanno rappresentato il loro desiderio di impegnarsi per diffondere nel nostro Istituto, attraverso conferenze di esperti, dibattiti, approfondimenti didattici, </w:t>
      </w:r>
      <w:r w:rsidR="00292D75" w:rsidRPr="00075689">
        <w:rPr>
          <w:rFonts w:eastAsia="Times New Roman"/>
          <w:sz w:val="24"/>
          <w:szCs w:val="24"/>
          <w:lang w:val="it-IT" w:eastAsia="it-IT"/>
        </w:rPr>
        <w:t xml:space="preserve">ricerche, </w:t>
      </w:r>
      <w:r w:rsidRPr="00075689">
        <w:rPr>
          <w:rFonts w:eastAsia="Times New Roman"/>
          <w:sz w:val="24"/>
          <w:szCs w:val="24"/>
          <w:lang w:val="it-IT" w:eastAsia="it-IT"/>
        </w:rPr>
        <w:t>una più ampia ed approfondita conoscenza</w:t>
      </w:r>
      <w:r w:rsidR="0072634B" w:rsidRPr="00075689">
        <w:rPr>
          <w:rFonts w:eastAsia="Times New Roman"/>
          <w:sz w:val="24"/>
          <w:szCs w:val="24"/>
          <w:lang w:val="it-IT" w:eastAsia="it-IT"/>
        </w:rPr>
        <w:t xml:space="preserve"> sull’argomento, che necessita </w:t>
      </w:r>
      <w:r w:rsidR="00292D75" w:rsidRPr="00075689">
        <w:rPr>
          <w:rFonts w:eastAsia="Times New Roman"/>
          <w:sz w:val="24"/>
          <w:szCs w:val="24"/>
          <w:lang w:val="it-IT" w:eastAsia="it-IT"/>
        </w:rPr>
        <w:t xml:space="preserve">senza dubbio </w:t>
      </w:r>
      <w:r w:rsidR="0072634B" w:rsidRPr="00075689">
        <w:rPr>
          <w:rFonts w:eastAsia="Times New Roman"/>
          <w:sz w:val="24"/>
          <w:szCs w:val="24"/>
          <w:lang w:val="it-IT" w:eastAsia="it-IT"/>
        </w:rPr>
        <w:t>di un serio approccio scientifico ma coinvolge tutte le discipline, perché è una questione etic</w:t>
      </w:r>
      <w:r w:rsidR="00292D75" w:rsidRPr="00075689">
        <w:rPr>
          <w:rFonts w:eastAsia="Times New Roman"/>
          <w:sz w:val="24"/>
          <w:szCs w:val="24"/>
          <w:lang w:val="it-IT" w:eastAsia="it-IT"/>
        </w:rPr>
        <w:t>o-politica che attiene al senso stesso della vita umana sulla Terra</w:t>
      </w:r>
      <w:r w:rsidRPr="00075689">
        <w:rPr>
          <w:rFonts w:eastAsia="Times New Roman"/>
          <w:sz w:val="24"/>
          <w:szCs w:val="24"/>
          <w:lang w:val="it-IT" w:eastAsia="it-IT"/>
        </w:rPr>
        <w:t xml:space="preserve">. </w:t>
      </w:r>
    </w:p>
    <w:p w:rsidR="002D0550" w:rsidRPr="00075689" w:rsidRDefault="00B443E4" w:rsidP="0072634B">
      <w:pPr>
        <w:widowControl/>
        <w:autoSpaceDE/>
        <w:autoSpaceDN/>
        <w:ind w:firstLine="708"/>
        <w:jc w:val="both"/>
        <w:rPr>
          <w:rFonts w:eastAsia="Times New Roman"/>
          <w:sz w:val="24"/>
          <w:szCs w:val="24"/>
          <w:lang w:val="it-IT" w:eastAsia="it-IT"/>
        </w:rPr>
      </w:pPr>
      <w:r w:rsidRPr="00075689">
        <w:rPr>
          <w:rFonts w:eastAsia="Times New Roman"/>
          <w:sz w:val="24"/>
          <w:szCs w:val="24"/>
          <w:lang w:val="it-IT" w:eastAsia="it-IT"/>
        </w:rPr>
        <w:t xml:space="preserve">Non posso </w:t>
      </w:r>
      <w:r w:rsidR="00292D75" w:rsidRPr="00075689">
        <w:rPr>
          <w:rFonts w:eastAsia="Times New Roman"/>
          <w:sz w:val="24"/>
          <w:szCs w:val="24"/>
          <w:lang w:val="it-IT" w:eastAsia="it-IT"/>
        </w:rPr>
        <w:t xml:space="preserve">quindi </w:t>
      </w:r>
      <w:r w:rsidRPr="00075689">
        <w:rPr>
          <w:rFonts w:eastAsia="Times New Roman"/>
          <w:sz w:val="24"/>
          <w:szCs w:val="24"/>
          <w:lang w:val="it-IT" w:eastAsia="it-IT"/>
        </w:rPr>
        <w:t xml:space="preserve">che </w:t>
      </w:r>
      <w:r w:rsidR="0072634B" w:rsidRPr="00075689">
        <w:rPr>
          <w:rFonts w:eastAsia="Times New Roman"/>
          <w:sz w:val="24"/>
          <w:szCs w:val="24"/>
          <w:lang w:val="it-IT" w:eastAsia="it-IT"/>
        </w:rPr>
        <w:t xml:space="preserve">condividere e </w:t>
      </w:r>
      <w:r w:rsidRPr="00075689">
        <w:rPr>
          <w:rFonts w:eastAsia="Times New Roman"/>
          <w:sz w:val="24"/>
          <w:szCs w:val="24"/>
          <w:lang w:val="it-IT" w:eastAsia="it-IT"/>
        </w:rPr>
        <w:t xml:space="preserve">sostenere </w:t>
      </w:r>
      <w:r w:rsidR="00292D75" w:rsidRPr="00075689">
        <w:rPr>
          <w:rFonts w:eastAsia="Times New Roman"/>
          <w:sz w:val="24"/>
          <w:szCs w:val="24"/>
          <w:lang w:val="it-IT" w:eastAsia="it-IT"/>
        </w:rPr>
        <w:t>la proposta</w:t>
      </w:r>
      <w:r w:rsidRPr="00075689">
        <w:rPr>
          <w:rFonts w:eastAsia="Times New Roman"/>
          <w:sz w:val="24"/>
          <w:szCs w:val="24"/>
          <w:lang w:val="it-IT" w:eastAsia="it-IT"/>
        </w:rPr>
        <w:t>, e invito</w:t>
      </w:r>
      <w:r w:rsidR="0072634B" w:rsidRPr="00075689">
        <w:rPr>
          <w:rFonts w:eastAsia="Times New Roman"/>
          <w:sz w:val="24"/>
          <w:szCs w:val="24"/>
          <w:lang w:val="it-IT" w:eastAsia="it-IT"/>
        </w:rPr>
        <w:t xml:space="preserve"> pertanto </w:t>
      </w:r>
      <w:r w:rsidRPr="00075689">
        <w:rPr>
          <w:rFonts w:eastAsia="Times New Roman"/>
          <w:sz w:val="24"/>
          <w:szCs w:val="24"/>
          <w:lang w:val="it-IT" w:eastAsia="it-IT"/>
        </w:rPr>
        <w:t xml:space="preserve">docenti </w:t>
      </w:r>
      <w:r w:rsidR="0072634B" w:rsidRPr="00075689">
        <w:rPr>
          <w:rFonts w:eastAsia="Times New Roman"/>
          <w:sz w:val="24"/>
          <w:szCs w:val="24"/>
          <w:lang w:val="it-IT" w:eastAsia="it-IT"/>
        </w:rPr>
        <w:t>e studenti</w:t>
      </w:r>
      <w:r w:rsidR="00075689">
        <w:rPr>
          <w:rFonts w:eastAsia="Times New Roman"/>
          <w:sz w:val="24"/>
          <w:szCs w:val="24"/>
          <w:lang w:val="it-IT" w:eastAsia="it-IT"/>
        </w:rPr>
        <w:t xml:space="preserve">, ed in generale tutta la comunità scolastica, </w:t>
      </w:r>
      <w:r w:rsidR="0072634B" w:rsidRPr="00075689">
        <w:rPr>
          <w:rFonts w:eastAsia="Times New Roman"/>
          <w:sz w:val="24"/>
          <w:szCs w:val="24"/>
          <w:lang w:val="it-IT" w:eastAsia="it-IT"/>
        </w:rPr>
        <w:t xml:space="preserve"> a sviluppare </w:t>
      </w:r>
      <w:r w:rsidR="00292D75" w:rsidRPr="00075689">
        <w:rPr>
          <w:rFonts w:eastAsia="Times New Roman"/>
          <w:sz w:val="24"/>
          <w:szCs w:val="24"/>
          <w:lang w:val="it-IT" w:eastAsia="it-IT"/>
        </w:rPr>
        <w:t xml:space="preserve">insieme, </w:t>
      </w:r>
      <w:r w:rsidR="0072634B" w:rsidRPr="00075689">
        <w:rPr>
          <w:rFonts w:eastAsia="Times New Roman"/>
          <w:sz w:val="24"/>
          <w:szCs w:val="24"/>
          <w:lang w:val="it-IT" w:eastAsia="it-IT"/>
        </w:rPr>
        <w:t>fin da quest’anno</w:t>
      </w:r>
      <w:r w:rsidR="00292D75" w:rsidRPr="00075689">
        <w:rPr>
          <w:rFonts w:eastAsia="Times New Roman"/>
          <w:sz w:val="24"/>
          <w:szCs w:val="24"/>
          <w:lang w:val="it-IT" w:eastAsia="it-IT"/>
        </w:rPr>
        <w:t xml:space="preserve"> e permanentemente negli anni futuri, </w:t>
      </w:r>
      <w:r w:rsidR="0072634B" w:rsidRPr="00075689">
        <w:rPr>
          <w:rFonts w:eastAsia="Times New Roman"/>
          <w:sz w:val="24"/>
          <w:szCs w:val="24"/>
          <w:lang w:val="it-IT" w:eastAsia="it-IT"/>
        </w:rPr>
        <w:t xml:space="preserve"> percorsi formativi specifici</w:t>
      </w:r>
      <w:r w:rsidRPr="00075689">
        <w:rPr>
          <w:rFonts w:eastAsia="Times New Roman"/>
          <w:sz w:val="24"/>
          <w:szCs w:val="24"/>
          <w:lang w:val="it-IT" w:eastAsia="it-IT"/>
        </w:rPr>
        <w:t xml:space="preserve">, </w:t>
      </w:r>
      <w:r w:rsidR="0072634B" w:rsidRPr="00075689">
        <w:rPr>
          <w:rFonts w:eastAsia="Times New Roman"/>
          <w:sz w:val="24"/>
          <w:szCs w:val="24"/>
          <w:lang w:val="it-IT" w:eastAsia="it-IT"/>
        </w:rPr>
        <w:t>proponendo</w:t>
      </w:r>
      <w:r w:rsidRPr="00075689">
        <w:rPr>
          <w:rFonts w:eastAsia="Times New Roman"/>
          <w:sz w:val="24"/>
          <w:szCs w:val="24"/>
          <w:lang w:val="it-IT" w:eastAsia="it-IT"/>
        </w:rPr>
        <w:t xml:space="preserve"> iniziative che possano </w:t>
      </w:r>
      <w:r w:rsidR="0072634B" w:rsidRPr="00075689">
        <w:rPr>
          <w:rFonts w:eastAsia="Times New Roman"/>
          <w:sz w:val="24"/>
          <w:szCs w:val="24"/>
          <w:lang w:val="it-IT" w:eastAsia="it-IT"/>
        </w:rPr>
        <w:t>sensibilizzare ed offrire  strumenti di comprensione rispetto ad un tema che</w:t>
      </w:r>
      <w:r w:rsidR="00075689">
        <w:rPr>
          <w:rFonts w:eastAsia="Times New Roman"/>
          <w:sz w:val="24"/>
          <w:szCs w:val="24"/>
          <w:lang w:val="it-IT" w:eastAsia="it-IT"/>
        </w:rPr>
        <w:t xml:space="preserve"> </w:t>
      </w:r>
      <w:r w:rsidR="0072634B" w:rsidRPr="00075689">
        <w:rPr>
          <w:rFonts w:eastAsia="Times New Roman"/>
          <w:sz w:val="24"/>
          <w:szCs w:val="24"/>
          <w:lang w:val="it-IT" w:eastAsia="it-IT"/>
        </w:rPr>
        <w:t>coincide con il destino stesso dell’umanità.</w:t>
      </w:r>
    </w:p>
    <w:p w:rsidR="0015637E" w:rsidRDefault="0015637E" w:rsidP="0015637E">
      <w:pPr>
        <w:pStyle w:val="Corpotesto"/>
        <w:jc w:val="both"/>
        <w:rPr>
          <w:sz w:val="21"/>
          <w:szCs w:val="21"/>
        </w:rPr>
      </w:pPr>
    </w:p>
    <w:p w:rsidR="0015637E" w:rsidRPr="007C00D3" w:rsidRDefault="0015637E" w:rsidP="0015637E">
      <w:pPr>
        <w:pStyle w:val="Corpotesto"/>
        <w:jc w:val="both"/>
        <w:rPr>
          <w:sz w:val="21"/>
          <w:szCs w:val="21"/>
        </w:rPr>
      </w:pPr>
    </w:p>
    <w:p w:rsidR="0015637E" w:rsidRPr="007C00D3" w:rsidRDefault="0015637E" w:rsidP="0015637E">
      <w:pPr>
        <w:pStyle w:val="Corpotesto"/>
        <w:spacing w:line="285" w:lineRule="auto"/>
        <w:ind w:left="5245" w:right="-54"/>
        <w:jc w:val="center"/>
        <w:rPr>
          <w:sz w:val="21"/>
          <w:szCs w:val="21"/>
        </w:rPr>
      </w:pPr>
      <w:r w:rsidRPr="007C00D3">
        <w:rPr>
          <w:sz w:val="21"/>
          <w:szCs w:val="21"/>
        </w:rPr>
        <w:t>IL DIRIGENTE SCOLASTICO</w:t>
      </w:r>
    </w:p>
    <w:p w:rsidR="0015637E" w:rsidRDefault="0015637E" w:rsidP="0015637E">
      <w:pPr>
        <w:pStyle w:val="Corpotesto"/>
        <w:spacing w:line="285" w:lineRule="auto"/>
        <w:ind w:left="5245" w:right="-54"/>
        <w:jc w:val="center"/>
        <w:rPr>
          <w:sz w:val="21"/>
          <w:szCs w:val="21"/>
        </w:rPr>
      </w:pPr>
      <w:r w:rsidRPr="007C00D3">
        <w:rPr>
          <w:sz w:val="21"/>
          <w:szCs w:val="21"/>
        </w:rPr>
        <w:t>Prof. Alberto Cataneo</w:t>
      </w:r>
    </w:p>
    <w:p w:rsidR="0015637E" w:rsidRPr="00625C50" w:rsidRDefault="0015637E" w:rsidP="0015637E">
      <w:r w:rsidRPr="00625C50">
        <w:rPr>
          <w:sz w:val="20"/>
          <w:szCs w:val="20"/>
        </w:rPr>
        <w:t xml:space="preserve">                                                                                                </w:t>
      </w:r>
      <w:r>
        <w:rPr>
          <w:sz w:val="20"/>
          <w:szCs w:val="20"/>
        </w:rPr>
        <w:t xml:space="preserve">   </w:t>
      </w:r>
      <w:r w:rsidRPr="00625C50">
        <w:rPr>
          <w:sz w:val="20"/>
          <w:szCs w:val="20"/>
        </w:rPr>
        <w:t>(Firma autografa sostituita a mezzo stampa</w:t>
      </w:r>
      <w:r w:rsidRPr="00625C50">
        <w:t xml:space="preserve">        </w:t>
      </w:r>
    </w:p>
    <w:p w:rsidR="0015637E" w:rsidRPr="00625C50" w:rsidRDefault="0015637E" w:rsidP="0015637E">
      <w:pPr>
        <w:rPr>
          <w:sz w:val="20"/>
          <w:szCs w:val="20"/>
        </w:rPr>
      </w:pPr>
      <w:r w:rsidRPr="00625C50">
        <w:rPr>
          <w:sz w:val="20"/>
          <w:szCs w:val="20"/>
        </w:rPr>
        <w:t xml:space="preserve">                                                                                                 ai sensi dell’at. 3 comma 2 del d.lgs. n. 39/1993)</w:t>
      </w:r>
    </w:p>
    <w:p w:rsidR="0015637E" w:rsidRPr="007C00D3" w:rsidRDefault="0015637E" w:rsidP="0015637E">
      <w:pPr>
        <w:pStyle w:val="Corpotesto"/>
        <w:spacing w:line="285" w:lineRule="auto"/>
        <w:ind w:left="5245" w:right="-54"/>
        <w:jc w:val="center"/>
        <w:rPr>
          <w:sz w:val="21"/>
          <w:szCs w:val="21"/>
        </w:rPr>
      </w:pPr>
    </w:p>
    <w:p w:rsidR="0015637E" w:rsidRPr="007C00D3" w:rsidRDefault="0015637E" w:rsidP="0015637E">
      <w:pPr>
        <w:pStyle w:val="Corpotesto"/>
        <w:spacing w:line="285" w:lineRule="auto"/>
        <w:ind w:left="5245" w:right="-54"/>
        <w:jc w:val="center"/>
        <w:rPr>
          <w:sz w:val="21"/>
          <w:szCs w:val="21"/>
        </w:rPr>
      </w:pPr>
    </w:p>
    <w:p w:rsidR="009B5178" w:rsidRDefault="009B5178"/>
    <w:sectPr w:rsidR="009B5178" w:rsidSect="0015637E">
      <w:pgSz w:w="11920" w:h="16860"/>
      <w:pgMar w:top="964" w:right="1077" w:bottom="851" w:left="10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37E"/>
    <w:rsid w:val="00075689"/>
    <w:rsid w:val="0015637E"/>
    <w:rsid w:val="001B7D2E"/>
    <w:rsid w:val="00230B50"/>
    <w:rsid w:val="00292D75"/>
    <w:rsid w:val="002D0550"/>
    <w:rsid w:val="00353023"/>
    <w:rsid w:val="005B1D2A"/>
    <w:rsid w:val="0072634B"/>
    <w:rsid w:val="00837C74"/>
    <w:rsid w:val="009B5178"/>
    <w:rsid w:val="00B443E4"/>
    <w:rsid w:val="00C21DE0"/>
    <w:rsid w:val="00CC6B95"/>
    <w:rsid w:val="00D175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DF1"/>
  <w14:defaultImageDpi w14:val="32767"/>
  <w15:chartTrackingRefBased/>
  <w15:docId w15:val="{F43AF1D0-B234-0840-92C5-1D1002CE5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15637E"/>
    <w:pPr>
      <w:widowControl w:val="0"/>
      <w:autoSpaceDE w:val="0"/>
      <w:autoSpaceDN w:val="0"/>
    </w:pPr>
    <w:rPr>
      <w:rFonts w:ascii="Arial" w:eastAsia="Arial" w:hAnsi="Arial" w:cs="Arial"/>
      <w:sz w:val="22"/>
      <w:szCs w:val="22"/>
      <w:lang w:val="en-US"/>
    </w:rPr>
  </w:style>
  <w:style w:type="paragraph" w:styleId="Titolo2">
    <w:name w:val="heading 2"/>
    <w:basedOn w:val="Normale"/>
    <w:next w:val="Normale"/>
    <w:link w:val="Titolo2Carattere"/>
    <w:uiPriority w:val="99"/>
    <w:unhideWhenUsed/>
    <w:qFormat/>
    <w:rsid w:val="0015637E"/>
    <w:pPr>
      <w:keepNext/>
      <w:widowControl/>
      <w:overflowPunct w:val="0"/>
      <w:adjustRightInd w:val="0"/>
      <w:spacing w:before="120" w:after="240"/>
      <w:jc w:val="center"/>
      <w:outlineLvl w:val="1"/>
    </w:pPr>
    <w:rPr>
      <w:rFonts w:ascii="Times New Roman" w:eastAsiaTheme="minorEastAsia" w:hAnsi="Times New Roman" w:cstheme="minorBidi"/>
      <w:sz w:val="32"/>
      <w:szCs w:val="32"/>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rsid w:val="0015637E"/>
    <w:rPr>
      <w:rFonts w:ascii="Times New Roman" w:eastAsiaTheme="minorEastAsia" w:hAnsi="Times New Roman"/>
      <w:sz w:val="32"/>
      <w:szCs w:val="32"/>
      <w:lang w:eastAsia="it-IT"/>
    </w:rPr>
  </w:style>
  <w:style w:type="paragraph" w:styleId="Corpotesto">
    <w:name w:val="Body Text"/>
    <w:basedOn w:val="Normale"/>
    <w:link w:val="CorpotestoCarattere"/>
    <w:uiPriority w:val="1"/>
    <w:qFormat/>
    <w:rsid w:val="0015637E"/>
  </w:style>
  <w:style w:type="character" w:customStyle="1" w:styleId="CorpotestoCarattere">
    <w:name w:val="Corpo testo Carattere"/>
    <w:basedOn w:val="Carpredefinitoparagrafo"/>
    <w:link w:val="Corpotesto"/>
    <w:uiPriority w:val="1"/>
    <w:rsid w:val="0015637E"/>
    <w:rPr>
      <w:rFonts w:ascii="Arial" w:eastAsia="Arial" w:hAnsi="Arial" w:cs="Arial"/>
      <w:sz w:val="22"/>
      <w:szCs w:val="22"/>
      <w:lang w:val="en-US"/>
    </w:rPr>
  </w:style>
  <w:style w:type="paragraph" w:styleId="Didascalia">
    <w:name w:val="caption"/>
    <w:basedOn w:val="Normale"/>
    <w:next w:val="Normale"/>
    <w:uiPriority w:val="99"/>
    <w:unhideWhenUsed/>
    <w:qFormat/>
    <w:rsid w:val="0015637E"/>
    <w:pPr>
      <w:widowControl/>
      <w:overflowPunct w:val="0"/>
      <w:adjustRightInd w:val="0"/>
      <w:spacing w:before="120" w:after="240"/>
      <w:jc w:val="center"/>
      <w:outlineLvl w:val="0"/>
    </w:pPr>
    <w:rPr>
      <w:rFonts w:ascii="Times New Roman" w:eastAsiaTheme="minorEastAsia" w:hAnsi="Times New Roman" w:cstheme="minorBidi"/>
      <w:b/>
      <w:bCs/>
      <w:lang w:val="it-IT" w:eastAsia="it-IT"/>
    </w:rPr>
  </w:style>
  <w:style w:type="character" w:styleId="Collegamentoipertestuale">
    <w:name w:val="Hyperlink"/>
    <w:basedOn w:val="Carpredefinitoparagrafo"/>
    <w:uiPriority w:val="99"/>
    <w:unhideWhenUsed/>
    <w:rsid w:val="0015637E"/>
    <w:rPr>
      <w:color w:val="0000FF"/>
      <w:u w:val="single"/>
    </w:rPr>
  </w:style>
  <w:style w:type="character" w:customStyle="1" w:styleId="apple-converted-space">
    <w:name w:val="apple-converted-space"/>
    <w:basedOn w:val="Carpredefinitoparagrafo"/>
    <w:rsid w:val="0015637E"/>
  </w:style>
  <w:style w:type="character" w:styleId="Enfasigrassetto">
    <w:name w:val="Strong"/>
    <w:basedOn w:val="Carpredefinitoparagrafo"/>
    <w:uiPriority w:val="22"/>
    <w:qFormat/>
    <w:rsid w:val="002D0550"/>
    <w:rPr>
      <w:b/>
      <w:bCs/>
    </w:rPr>
  </w:style>
  <w:style w:type="character" w:styleId="Menzionenonrisolta">
    <w:name w:val="Unresolved Mention"/>
    <w:basedOn w:val="Carpredefinitoparagrafo"/>
    <w:uiPriority w:val="99"/>
    <w:rsid w:val="00292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113892">
      <w:bodyDiv w:val="1"/>
      <w:marLeft w:val="0"/>
      <w:marRight w:val="0"/>
      <w:marTop w:val="0"/>
      <w:marBottom w:val="0"/>
      <w:divBdr>
        <w:top w:val="none" w:sz="0" w:space="0" w:color="auto"/>
        <w:left w:val="none" w:sz="0" w:space="0" w:color="auto"/>
        <w:bottom w:val="none" w:sz="0" w:space="0" w:color="auto"/>
        <w:right w:val="none" w:sz="0" w:space="0" w:color="auto"/>
      </w:divBdr>
    </w:div>
    <w:div w:id="823201445">
      <w:bodyDiv w:val="1"/>
      <w:marLeft w:val="0"/>
      <w:marRight w:val="0"/>
      <w:marTop w:val="0"/>
      <w:marBottom w:val="0"/>
      <w:divBdr>
        <w:top w:val="none" w:sz="0" w:space="0" w:color="auto"/>
        <w:left w:val="none" w:sz="0" w:space="0" w:color="auto"/>
        <w:bottom w:val="none" w:sz="0" w:space="0" w:color="auto"/>
        <w:right w:val="none" w:sz="0" w:space="0" w:color="auto"/>
      </w:divBdr>
    </w:div>
    <w:div w:id="124938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pcc.ch" TargetMode="External"/><Relationship Id="rId5" Type="http://schemas.openxmlformats.org/officeDocument/2006/relationships/hyperlink" Target="http://www.ipcc.ch"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670</Words>
  <Characters>3821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2019-03-14T07:28:00Z</dcterms:created>
  <dcterms:modified xsi:type="dcterms:W3CDTF">2019-03-14T07:29:00Z</dcterms:modified>
</cp:coreProperties>
</file>