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22" w:rsidRPr="002A0212" w:rsidRDefault="006A0B22" w:rsidP="006A0B22">
      <w:pPr>
        <w:spacing w:after="0"/>
        <w:jc w:val="center"/>
      </w:pPr>
      <w:r w:rsidRPr="002A0212">
        <w:rPr>
          <w:rFonts w:cs="Times New Roman"/>
          <w:b/>
        </w:rPr>
        <w:t xml:space="preserve">  </w:t>
      </w:r>
    </w:p>
    <w:p w:rsidR="006A0B22" w:rsidRPr="002A0212" w:rsidRDefault="006A0B22" w:rsidP="006A0B22">
      <w:pPr>
        <w:spacing w:after="0"/>
        <w:jc w:val="both"/>
      </w:pPr>
    </w:p>
    <w:p w:rsidR="006A0B22" w:rsidRPr="002A0212" w:rsidRDefault="006A0B22" w:rsidP="006A0B22">
      <w:pPr>
        <w:spacing w:after="0"/>
        <w:jc w:val="both"/>
        <w:rPr>
          <w:rFonts w:cs="Arial"/>
        </w:rPr>
      </w:pPr>
      <w:r>
        <w:rPr>
          <w:rFonts w:cs="Arial"/>
        </w:rPr>
        <w:t xml:space="preserve">Roma, </w:t>
      </w:r>
      <w:bookmarkStart w:id="0" w:name="_GoBack"/>
      <w:bookmarkEnd w:id="0"/>
      <w:r w:rsidR="00B217CA">
        <w:rPr>
          <w:rFonts w:cs="Arial"/>
        </w:rPr>
        <w:t>26/02/2019</w:t>
      </w:r>
    </w:p>
    <w:p w:rsidR="006A0B22" w:rsidRPr="002A0212" w:rsidRDefault="006A0B22" w:rsidP="006A0B22">
      <w:pPr>
        <w:spacing w:after="0"/>
        <w:jc w:val="both"/>
        <w:rPr>
          <w:rFonts w:cs="Arial"/>
        </w:rPr>
      </w:pPr>
    </w:p>
    <w:p w:rsidR="006A0B22" w:rsidRDefault="006A0B22" w:rsidP="006A0B22">
      <w:pPr>
        <w:spacing w:after="0"/>
        <w:ind w:left="5529"/>
        <w:jc w:val="both"/>
        <w:rPr>
          <w:rFonts w:cs="Arial"/>
        </w:rPr>
      </w:pPr>
      <w:r>
        <w:rPr>
          <w:rFonts w:cs="Arial"/>
        </w:rPr>
        <w:t>Agli studenti</w:t>
      </w:r>
    </w:p>
    <w:p w:rsidR="006A0B22" w:rsidRDefault="006A0B22" w:rsidP="006A0B22">
      <w:pPr>
        <w:spacing w:after="0"/>
        <w:ind w:left="5529"/>
        <w:jc w:val="both"/>
        <w:rPr>
          <w:rFonts w:cs="Arial"/>
        </w:rPr>
      </w:pPr>
      <w:r w:rsidRPr="002A0212">
        <w:rPr>
          <w:rFonts w:cs="Arial"/>
        </w:rPr>
        <w:t>Ai docenti</w:t>
      </w:r>
      <w:r>
        <w:rPr>
          <w:rFonts w:cs="Arial"/>
        </w:rPr>
        <w:t xml:space="preserve"> </w:t>
      </w:r>
    </w:p>
    <w:p w:rsidR="006A0B22" w:rsidRPr="002A0212" w:rsidRDefault="006A0B22" w:rsidP="006A0B22">
      <w:pPr>
        <w:spacing w:after="0"/>
        <w:ind w:left="5529"/>
        <w:jc w:val="both"/>
        <w:rPr>
          <w:rFonts w:cs="Arial"/>
        </w:rPr>
      </w:pPr>
      <w:r>
        <w:rPr>
          <w:rFonts w:cs="Arial"/>
        </w:rPr>
        <w:t>Sito web</w:t>
      </w:r>
    </w:p>
    <w:p w:rsidR="006A0B22" w:rsidRPr="002A0212" w:rsidRDefault="006A0B22" w:rsidP="006A0B22">
      <w:pPr>
        <w:spacing w:after="0"/>
        <w:ind w:left="5812"/>
        <w:jc w:val="both"/>
      </w:pPr>
    </w:p>
    <w:p w:rsidR="006A0B22" w:rsidRPr="002A0212" w:rsidRDefault="006A0B22" w:rsidP="006A0B22">
      <w:pPr>
        <w:spacing w:after="0"/>
        <w:jc w:val="both"/>
      </w:pPr>
    </w:p>
    <w:p w:rsidR="006A0B22" w:rsidRPr="002A0212" w:rsidRDefault="006A0B22" w:rsidP="006A0B22">
      <w:pPr>
        <w:spacing w:after="0"/>
        <w:jc w:val="center"/>
      </w:pPr>
      <w:r w:rsidRPr="002A0212">
        <w:rPr>
          <w:rFonts w:cs="Arial"/>
          <w:b/>
        </w:rPr>
        <w:t xml:space="preserve">CIRCOLARE N.  </w:t>
      </w:r>
      <w:r w:rsidR="00B217CA">
        <w:rPr>
          <w:rFonts w:cs="Arial"/>
          <w:b/>
        </w:rPr>
        <w:t>255</w:t>
      </w:r>
    </w:p>
    <w:p w:rsidR="006A0B22" w:rsidRDefault="006A0B22" w:rsidP="006A0B22">
      <w:pPr>
        <w:spacing w:after="0"/>
        <w:jc w:val="both"/>
      </w:pPr>
    </w:p>
    <w:p w:rsidR="006A0B22" w:rsidRDefault="006A0B22" w:rsidP="006A0B22">
      <w:pPr>
        <w:spacing w:after="0"/>
        <w:jc w:val="both"/>
        <w:rPr>
          <w:b/>
        </w:rPr>
      </w:pPr>
      <w:r w:rsidRPr="00EF5F00">
        <w:rPr>
          <w:b/>
        </w:rPr>
        <w:t xml:space="preserve">Oggetto: </w:t>
      </w:r>
      <w:r>
        <w:rPr>
          <w:b/>
        </w:rPr>
        <w:t>Corsa Miguel – rinvio verifica debiti primo periodo</w:t>
      </w:r>
    </w:p>
    <w:p w:rsidR="006A0B22" w:rsidRDefault="006A0B22" w:rsidP="006A0B22">
      <w:pPr>
        <w:spacing w:after="0"/>
        <w:jc w:val="both"/>
      </w:pPr>
    </w:p>
    <w:p w:rsidR="006A0B22" w:rsidRDefault="006A0B22" w:rsidP="006A0B22">
      <w:pPr>
        <w:spacing w:after="0" w:line="360" w:lineRule="auto"/>
        <w:jc w:val="both"/>
      </w:pPr>
      <w:r>
        <w:t>Gli studenti che parteciperanno il 5 marzo alla Corsa di Miguel potranno effettuare le verifiche per il recupero dei debiti del primo periodo, previste per quel giorno, in data successiva, avendo cura di avvisare i propri docenti.</w:t>
      </w:r>
    </w:p>
    <w:p w:rsidR="006A0B22" w:rsidRDefault="006A0B22" w:rsidP="006A0B22">
      <w:pPr>
        <w:spacing w:after="0" w:line="360" w:lineRule="auto"/>
        <w:jc w:val="both"/>
      </w:pPr>
      <w:r>
        <w:t>I docenti interessati fisseranno una nuova data per le predette verifiche, entro la settimana successiva.</w:t>
      </w:r>
    </w:p>
    <w:p w:rsidR="006A0B22" w:rsidRDefault="006A0B22" w:rsidP="006A0B22">
      <w:pPr>
        <w:spacing w:after="0"/>
        <w:jc w:val="both"/>
      </w:pPr>
    </w:p>
    <w:p w:rsidR="006A0B22" w:rsidRPr="002A0212" w:rsidRDefault="006A0B22" w:rsidP="006A0B22">
      <w:pPr>
        <w:spacing w:after="0"/>
        <w:jc w:val="both"/>
      </w:pPr>
    </w:p>
    <w:p w:rsidR="006A0B22" w:rsidRDefault="006A0B22" w:rsidP="006A0B22">
      <w:pPr>
        <w:ind w:left="6237"/>
      </w:pPr>
    </w:p>
    <w:p w:rsidR="006A0B22" w:rsidRPr="002A0212" w:rsidRDefault="006A0B22" w:rsidP="006A0B22">
      <w:pPr>
        <w:ind w:left="6237"/>
      </w:pPr>
      <w:r w:rsidRPr="002A0212">
        <w:t>Il Dirigente Scolastico</w:t>
      </w:r>
    </w:p>
    <w:p w:rsidR="006A0B22" w:rsidRPr="002A0212" w:rsidRDefault="006A0B22" w:rsidP="006A0B22">
      <w:pPr>
        <w:ind w:left="6237"/>
      </w:pPr>
      <w:r w:rsidRPr="002A0212">
        <w:t>Prof. Alberto Cataneo</w:t>
      </w:r>
    </w:p>
    <w:p w:rsidR="006A0B22" w:rsidRPr="00E013D5" w:rsidRDefault="006A0B22" w:rsidP="006A0B22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</w:p>
    <w:p w:rsidR="006A0B22" w:rsidRPr="00E013D5" w:rsidRDefault="006A0B22" w:rsidP="006A0B22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stampa ai sensi dell’art. 3 comma 2 del</w:t>
      </w:r>
    </w:p>
    <w:p w:rsidR="006A0B22" w:rsidRPr="00E013D5" w:rsidRDefault="006A0B22" w:rsidP="006A0B22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d.lgs. n.39/1993)</w:t>
      </w:r>
    </w:p>
    <w:p w:rsidR="00D4428D" w:rsidRDefault="00D4428D"/>
    <w:sectPr w:rsidR="00D4428D" w:rsidSect="00B1072D">
      <w:headerReference w:type="default" r:id="rId7"/>
      <w:footerReference w:type="even" r:id="rId8"/>
      <w:footerReference w:type="default" r:id="rId9"/>
      <w:pgSz w:w="12240" w:h="15840"/>
      <w:pgMar w:top="1021" w:right="1077" w:bottom="1021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A0" w:rsidRDefault="004960A0">
      <w:pPr>
        <w:spacing w:after="0" w:line="240" w:lineRule="auto"/>
      </w:pPr>
      <w:r>
        <w:separator/>
      </w:r>
    </w:p>
  </w:endnote>
  <w:endnote w:type="continuationSeparator" w:id="0">
    <w:p w:rsidR="004960A0" w:rsidRDefault="0049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72D" w:rsidRDefault="00464480" w:rsidP="00B1072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238A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1072D" w:rsidRDefault="00B217CA" w:rsidP="00B1072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72D" w:rsidRDefault="00464480" w:rsidP="00B1072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238A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17C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1072D" w:rsidRDefault="00B217CA" w:rsidP="00B1072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A0" w:rsidRDefault="004960A0">
      <w:pPr>
        <w:spacing w:after="0" w:line="240" w:lineRule="auto"/>
      </w:pPr>
      <w:r>
        <w:separator/>
      </w:r>
    </w:p>
  </w:footnote>
  <w:footnote w:type="continuationSeparator" w:id="0">
    <w:p w:rsidR="004960A0" w:rsidRDefault="0049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744" w:rsidRPr="002A0212" w:rsidRDefault="00287744" w:rsidP="00287744">
    <w:pPr>
      <w:tabs>
        <w:tab w:val="center" w:pos="7797"/>
      </w:tabs>
    </w:pPr>
    <w:r>
      <w:ptab w:relativeTo="margin" w:alignment="center" w:leader="none"/>
    </w:r>
    <w:r w:rsidR="004960A0" w:rsidRPr="002A0212">
      <w:rPr>
        <w:noProof/>
      </w:rPr>
      <w:object w:dxaOrig="888" w:dyaOrig="1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6.5pt;height:30.2pt;mso-width-percent:0;mso-height-percent:0;mso-width-percent:0;mso-height-percent:0" o:ole="" fillcolor="window">
          <v:imagedata r:id="rId1" o:title=""/>
        </v:shape>
        <o:OLEObject Type="Embed" ProgID="PBrush" ShapeID="_x0000_i1025" DrawAspect="Content" ObjectID="_1612677535" r:id="rId2">
          <o:FieldCodes>\s</o:FieldCodes>
        </o:OLEObject>
      </w:object>
    </w:r>
  </w:p>
  <w:p w:rsidR="00287744" w:rsidRPr="00D04AEA" w:rsidRDefault="00287744" w:rsidP="00287744">
    <w:pPr>
      <w:pStyle w:val="Didascalia"/>
      <w:rPr>
        <w:sz w:val="20"/>
      </w:rPr>
    </w:pPr>
    <w:r w:rsidRPr="00D04AEA">
      <w:rPr>
        <w:sz w:val="20"/>
      </w:rPr>
      <w:t>MINISTERO DELL’ISTRUZIONE, DELL’UNIVERSIT</w:t>
    </w:r>
    <w:r w:rsidRPr="00D04AEA">
      <w:rPr>
        <w:caps/>
        <w:sz w:val="20"/>
      </w:rPr>
      <w:t>à</w:t>
    </w:r>
    <w:r w:rsidRPr="00D04AEA">
      <w:rPr>
        <w:sz w:val="20"/>
      </w:rPr>
      <w:t xml:space="preserve"> E DELLA RICERCA</w:t>
    </w:r>
  </w:p>
  <w:p w:rsidR="00287744" w:rsidRPr="00D04AEA" w:rsidRDefault="00287744" w:rsidP="00287744">
    <w:pPr>
      <w:tabs>
        <w:tab w:val="center" w:pos="7797"/>
      </w:tabs>
      <w:jc w:val="center"/>
      <w:rPr>
        <w:b/>
        <w:sz w:val="20"/>
        <w:szCs w:val="20"/>
      </w:rPr>
    </w:pPr>
    <w:r w:rsidRPr="00D04AEA">
      <w:rPr>
        <w:b/>
        <w:sz w:val="20"/>
        <w:szCs w:val="20"/>
      </w:rPr>
      <w:t>UFFICIO SCOLASTICO REGIONALE PER IL LAZIO</w:t>
    </w:r>
  </w:p>
  <w:p w:rsidR="00287744" w:rsidRPr="00D04AEA" w:rsidRDefault="00287744" w:rsidP="00287744">
    <w:pPr>
      <w:jc w:val="center"/>
      <w:rPr>
        <w:sz w:val="20"/>
        <w:szCs w:val="20"/>
      </w:rPr>
    </w:pPr>
    <w:r w:rsidRPr="00D04AEA">
      <w:rPr>
        <w:sz w:val="20"/>
        <w:szCs w:val="20"/>
      </w:rPr>
      <w:t>LICEO SCIENTIFICO STATALE</w:t>
    </w:r>
  </w:p>
  <w:p w:rsidR="00287744" w:rsidRPr="00287744" w:rsidRDefault="00287744" w:rsidP="00287744">
    <w:pPr>
      <w:jc w:val="center"/>
      <w:rPr>
        <w:b/>
        <w:sz w:val="32"/>
        <w:szCs w:val="32"/>
      </w:rPr>
    </w:pPr>
    <w:r w:rsidRPr="00287744">
      <w:rPr>
        <w:b/>
        <w:sz w:val="32"/>
        <w:szCs w:val="32"/>
      </w:rPr>
      <w:t>“TALETE”</w:t>
    </w:r>
  </w:p>
  <w:p w:rsidR="00287744" w:rsidRDefault="00287744">
    <w:pPr>
      <w:pStyle w:val="Intestazione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C504D"/>
    <w:multiLevelType w:val="hybridMultilevel"/>
    <w:tmpl w:val="A4FCF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A0B22"/>
    <w:rsid w:val="00287744"/>
    <w:rsid w:val="00307D1C"/>
    <w:rsid w:val="00464480"/>
    <w:rsid w:val="004960A0"/>
    <w:rsid w:val="005B1D2A"/>
    <w:rsid w:val="006A0B22"/>
    <w:rsid w:val="00B217CA"/>
    <w:rsid w:val="00D4428D"/>
    <w:rsid w:val="00F2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B22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B22"/>
    <w:rPr>
      <w:rFonts w:eastAsiaTheme="minorEastAsia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A0B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6A0B22"/>
    <w:rPr>
      <w:rFonts w:eastAsiaTheme="minorEastAsia"/>
      <w:sz w:val="22"/>
      <w:szCs w:val="22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B22"/>
    <w:rPr>
      <w:rFonts w:eastAsiaTheme="minorEastAsia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0B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6A0B22"/>
    <w:rPr>
      <w:rFonts w:eastAsiaTheme="minorEastAsia"/>
      <w:sz w:val="22"/>
      <w:szCs w:val="22"/>
      <w:lang w:eastAsia="it-IT"/>
    </w:rPr>
  </w:style>
  <w:style w:type="paragraph" w:styleId="Didascalia">
    <w:name w:val="caption"/>
    <w:basedOn w:val="Normale"/>
    <w:next w:val="Normale"/>
    <w:qFormat/>
    <w:rsid w:val="006A0B22"/>
    <w:pPr>
      <w:tabs>
        <w:tab w:val="center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6A0B22"/>
  </w:style>
  <w:style w:type="paragraph" w:styleId="Paragrafoelenco">
    <w:name w:val="List Paragraph"/>
    <w:basedOn w:val="Normale"/>
    <w:uiPriority w:val="34"/>
    <w:qFormat/>
    <w:rsid w:val="006A0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BASTARDS TeaM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2</cp:revision>
  <dcterms:created xsi:type="dcterms:W3CDTF">2019-02-26T08:13:00Z</dcterms:created>
  <dcterms:modified xsi:type="dcterms:W3CDTF">2019-02-26T08:13:00Z</dcterms:modified>
</cp:coreProperties>
</file>