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0E" w:rsidRDefault="00DD780E" w:rsidP="00DD780E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80E" w:rsidRDefault="00DD780E" w:rsidP="00DD780E">
      <w:pPr>
        <w:pStyle w:val="Didascalia"/>
        <w:outlineLvl w:val="0"/>
      </w:pPr>
      <w:r>
        <w:t>MINISTERO  DELL’ ISTRUZIONE, DELL’UNIVERSITA’, DELLA RICERCA</w:t>
      </w:r>
    </w:p>
    <w:p w:rsidR="00DD780E" w:rsidRDefault="00DD780E" w:rsidP="00DD780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DD780E" w:rsidRDefault="00DD780E" w:rsidP="00DD780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DD780E" w:rsidRDefault="00DD780E" w:rsidP="00DD780E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DD780E" w:rsidRDefault="00DD780E" w:rsidP="00DD780E">
      <w:pPr>
        <w:rPr>
          <w:i/>
          <w:iCs/>
          <w:sz w:val="22"/>
          <w:szCs w:val="22"/>
        </w:rPr>
      </w:pPr>
    </w:p>
    <w:p w:rsidR="00DD780E" w:rsidRDefault="00DD780E" w:rsidP="00DD780E">
      <w:pPr>
        <w:rPr>
          <w:b/>
          <w:bCs/>
          <w:sz w:val="24"/>
          <w:szCs w:val="24"/>
        </w:rPr>
      </w:pPr>
    </w:p>
    <w:p w:rsidR="00DD780E" w:rsidRDefault="00DD780E" w:rsidP="00DD780E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780E" w:rsidRDefault="00DD780E" w:rsidP="00DD780E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19.02.2019</w:t>
      </w:r>
    </w:p>
    <w:p w:rsidR="00DD780E" w:rsidRDefault="00DD780E" w:rsidP="00DD780E">
      <w:pPr>
        <w:rPr>
          <w:sz w:val="24"/>
          <w:szCs w:val="24"/>
        </w:rPr>
      </w:pPr>
    </w:p>
    <w:p w:rsidR="00DD780E" w:rsidRDefault="00DD780E" w:rsidP="00DD780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DD780E" w:rsidRDefault="00DD780E" w:rsidP="00DD780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DD780E" w:rsidRDefault="00DD780E" w:rsidP="00DD780E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DD780E" w:rsidRDefault="00DD780E" w:rsidP="00DD780E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DD780E" w:rsidRDefault="00DD780E" w:rsidP="00DD780E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DD780E" w:rsidRDefault="00DD780E" w:rsidP="00DD780E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DD780E" w:rsidRDefault="00DD780E" w:rsidP="00DD780E">
      <w:pPr>
        <w:rPr>
          <w:sz w:val="24"/>
          <w:szCs w:val="24"/>
        </w:rPr>
      </w:pPr>
    </w:p>
    <w:p w:rsidR="00DD780E" w:rsidRDefault="00DD780E" w:rsidP="00DD780E">
      <w:pPr>
        <w:spacing w:before="120" w:after="240"/>
        <w:jc w:val="center"/>
        <w:rPr>
          <w:sz w:val="28"/>
          <w:szCs w:val="28"/>
        </w:rPr>
      </w:pPr>
    </w:p>
    <w:p w:rsidR="00DD780E" w:rsidRDefault="00DD780E" w:rsidP="00DD780E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240</w:t>
      </w:r>
    </w:p>
    <w:p w:rsidR="00DD780E" w:rsidRDefault="00DD780E" w:rsidP="00DD780E">
      <w:pPr>
        <w:spacing w:before="120" w:after="240"/>
        <w:jc w:val="center"/>
        <w:outlineLvl w:val="0"/>
        <w:rPr>
          <w:sz w:val="28"/>
          <w:szCs w:val="28"/>
        </w:rPr>
      </w:pPr>
    </w:p>
    <w:p w:rsidR="00DD780E" w:rsidRDefault="00DD780E" w:rsidP="00DD780E">
      <w:r>
        <w:rPr>
          <w:sz w:val="28"/>
          <w:szCs w:val="28"/>
        </w:rPr>
        <w:t xml:space="preserve">Oggetto: </w:t>
      </w:r>
      <w:r>
        <w:rPr>
          <w:b/>
          <w:bCs/>
        </w:rPr>
        <w:t>Sciopero</w:t>
      </w:r>
      <w:r>
        <w:t xml:space="preserve"> dell’intera giornata per la scuola e per l’università del 27 febbraio 2019.</w:t>
      </w:r>
    </w:p>
    <w:p w:rsidR="00DD780E" w:rsidRDefault="00DD780E" w:rsidP="00DD780E">
      <w:pPr>
        <w:jc w:val="both"/>
      </w:pPr>
    </w:p>
    <w:p w:rsidR="00DD780E" w:rsidRDefault="00DD780E" w:rsidP="00DD780E">
      <w:pPr>
        <w:jc w:val="both"/>
      </w:pPr>
      <w:r>
        <w:t xml:space="preserve">“Si comunica che il sindacato </w:t>
      </w:r>
      <w:proofErr w:type="spellStart"/>
      <w:r>
        <w:t>Unicobas</w:t>
      </w:r>
      <w:proofErr w:type="spellEnd"/>
      <w:r>
        <w:t xml:space="preserve"> Scuola e Università ha proclamato lo sciopero dell’intera giornata per la scuola e per l’università per tutto il personale Docente ed ATA, di ruolo e non, per mercoledì 27 febbraio 2019, “esentando dallo stesso sciopero i lavoratori DSGA facenti funzione”. Alla suddetta azione di sciopero e con le stesse modalità ha aderito l’Associazione ANIEF”. </w:t>
      </w:r>
    </w:p>
    <w:p w:rsidR="00DD780E" w:rsidRDefault="00DD780E" w:rsidP="00DD780E">
      <w:pPr>
        <w:jc w:val="both"/>
      </w:pPr>
    </w:p>
    <w:p w:rsidR="00DD780E" w:rsidRDefault="00DD780E" w:rsidP="00DD780E">
      <w:pPr>
        <w:jc w:val="both"/>
      </w:pPr>
      <w:r>
        <w:t>Pertanto per tale giorno non si assicura il normale svolgimento delle attività didattiche.</w:t>
      </w:r>
    </w:p>
    <w:p w:rsidR="00DD780E" w:rsidRDefault="00DD780E" w:rsidP="00DD780E">
      <w:pPr>
        <w:jc w:val="both"/>
      </w:pPr>
    </w:p>
    <w:p w:rsidR="00DD780E" w:rsidRDefault="00DD780E" w:rsidP="00DD780E">
      <w:pPr>
        <w:jc w:val="both"/>
      </w:pPr>
      <w:r>
        <w:t>Gli studenti minorenni sono invitati a trascrivere quanto sopra sul loro diario e a darne comunicazione ai genitori.</w:t>
      </w:r>
    </w:p>
    <w:p w:rsidR="00DD780E" w:rsidRDefault="00DD780E" w:rsidP="00DD780E">
      <w:pPr>
        <w:jc w:val="both"/>
        <w:rPr>
          <w:sz w:val="24"/>
          <w:szCs w:val="24"/>
        </w:rPr>
      </w:pPr>
    </w:p>
    <w:p w:rsidR="00DD780E" w:rsidRDefault="00DD780E" w:rsidP="00DD780E">
      <w:pPr>
        <w:jc w:val="both"/>
        <w:rPr>
          <w:sz w:val="24"/>
          <w:szCs w:val="24"/>
        </w:rPr>
      </w:pPr>
    </w:p>
    <w:p w:rsidR="00DD780E" w:rsidRDefault="00DD780E" w:rsidP="00DD780E">
      <w:r>
        <w:t xml:space="preserve">                                                                                        Il Dirigente scolastico</w:t>
      </w:r>
    </w:p>
    <w:p w:rsidR="00DD780E" w:rsidRDefault="00DD780E" w:rsidP="00DD780E">
      <w:r>
        <w:t xml:space="preserve">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DD780E" w:rsidRDefault="00DD780E" w:rsidP="00DD780E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DD780E" w:rsidRDefault="00DD780E" w:rsidP="00DD780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DD780E" w:rsidRDefault="00DD780E" w:rsidP="00DD780E"/>
    <w:p w:rsidR="001660B2" w:rsidRDefault="001660B2" w:rsidP="001660B2"/>
    <w:sectPr w:rsidR="001660B2" w:rsidSect="00DD780E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84ECC"/>
    <w:rsid w:val="000B3A5E"/>
    <w:rsid w:val="000D5B6E"/>
    <w:rsid w:val="000D703C"/>
    <w:rsid w:val="001660B2"/>
    <w:rsid w:val="00206276"/>
    <w:rsid w:val="00233DD5"/>
    <w:rsid w:val="0032595B"/>
    <w:rsid w:val="003D1E8D"/>
    <w:rsid w:val="004223E1"/>
    <w:rsid w:val="00462F53"/>
    <w:rsid w:val="004E37B3"/>
    <w:rsid w:val="00521E58"/>
    <w:rsid w:val="005A08FC"/>
    <w:rsid w:val="00683376"/>
    <w:rsid w:val="006E2271"/>
    <w:rsid w:val="006E7CDB"/>
    <w:rsid w:val="00801098"/>
    <w:rsid w:val="009421DF"/>
    <w:rsid w:val="009E7F5F"/>
    <w:rsid w:val="00A5216D"/>
    <w:rsid w:val="00A652A8"/>
    <w:rsid w:val="00B716FF"/>
    <w:rsid w:val="00B96C21"/>
    <w:rsid w:val="00BC0462"/>
    <w:rsid w:val="00D35E16"/>
    <w:rsid w:val="00DB4E72"/>
    <w:rsid w:val="00DD780E"/>
    <w:rsid w:val="00DE70C3"/>
    <w:rsid w:val="00EC644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2019-02-19T08:01:00Z</dcterms:created>
  <dcterms:modified xsi:type="dcterms:W3CDTF">2019-02-19T08:01:00Z</dcterms:modified>
</cp:coreProperties>
</file>