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34" w:rsidRDefault="00D23634">
      <w:pPr>
        <w:pStyle w:val="normal0"/>
        <w:jc w:val="center"/>
        <w:rPr>
          <w:rFonts w:ascii="Dotum" w:eastAsia="Dotum" w:hAnsi="Dotum" w:cs="Dotum"/>
        </w:rPr>
      </w:pPr>
      <w:r w:rsidRPr="006D4951">
        <w:rPr>
          <w:smallCaps/>
          <w:noProof/>
          <w:color w:val="4472C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alt="Picture1.png" style="width:88.5pt;height:50.25pt;visibility:visible">
            <v:imagedata r:id="rId7" o:title=""/>
          </v:shape>
        </w:pict>
      </w:r>
    </w:p>
    <w:p w:rsidR="00D23634" w:rsidRDefault="00D23634">
      <w:pPr>
        <w:pStyle w:val="normal0"/>
        <w:rPr>
          <w:rFonts w:ascii="Dotum" w:eastAsia="Dotum" w:hAnsi="Dotum" w:cs="Dotum"/>
        </w:rPr>
      </w:pPr>
    </w:p>
    <w:p w:rsidR="00D23634" w:rsidRDefault="00D23634">
      <w:pPr>
        <w:pStyle w:val="normal0"/>
        <w:rPr>
          <w:rFonts w:ascii="Dotum" w:eastAsia="Dotum" w:hAnsi="Dotum" w:cs="Dotum"/>
        </w:rPr>
      </w:pPr>
      <w:r>
        <w:rPr>
          <w:rFonts w:ascii="Dotum" w:eastAsia="Dotum" w:hAnsi="Dotum" w:cs="Dotum"/>
        </w:rPr>
        <w:t xml:space="preserve">9. La COMMISSIONE </w:t>
      </w:r>
      <w:r>
        <w:rPr>
          <w:rFonts w:ascii="Dotum" w:eastAsia="Dotum" w:hAnsi="Dotum" w:cs="Dotum" w:hint="eastAsia"/>
        </w:rPr>
        <w:t>…</w:t>
      </w:r>
      <w:r>
        <w:rPr>
          <w:rFonts w:ascii="Dotum" w:eastAsia="Dotum" w:hAnsi="Dotum" w:cs="Dotum"/>
        </w:rPr>
        <w:t xml:space="preserve"> (LIBE) sottopone al Model European Parliament la seguente risoluzione:</w:t>
      </w:r>
    </w:p>
    <w:p w:rsidR="00D23634" w:rsidRDefault="00D23634">
      <w:pPr>
        <w:pStyle w:val="normal0"/>
        <w:rPr>
          <w:rFonts w:ascii="Dotum" w:eastAsia="Dotum" w:hAnsi="Dotum" w:cs="Dotum"/>
        </w:rPr>
      </w:pPr>
    </w:p>
    <w:p w:rsidR="00D23634" w:rsidRDefault="00D23634">
      <w:pPr>
        <w:pStyle w:val="normal0"/>
        <w:rPr>
          <w:rFonts w:ascii="Dotum" w:eastAsia="Dotum" w:hAnsi="Dotum" w:cs="Dotum"/>
          <w:i/>
        </w:rPr>
      </w:pPr>
      <w:r>
        <w:rPr>
          <w:rFonts w:ascii="Dotum" w:eastAsia="Dotum" w:hAnsi="Dotum" w:cs="Dotum" w:hint="eastAsia"/>
          <w:i/>
        </w:rPr>
        <w:t>“</w:t>
      </w:r>
      <w:r>
        <w:rPr>
          <w:rFonts w:ascii="Dotum" w:eastAsia="Dotum" w:hAnsi="Dotum" w:cs="Dotum"/>
          <w:i/>
        </w:rPr>
        <w:t>Ricerca e salvataggio dei migranti in mare</w:t>
      </w:r>
      <w:r>
        <w:rPr>
          <w:rFonts w:ascii="Dotum" w:eastAsia="Dotum" w:hAnsi="Dotum" w:cs="Dotum" w:hint="eastAsia"/>
          <w:i/>
        </w:rPr>
        <w:t>”</w:t>
      </w:r>
    </w:p>
    <w:p w:rsidR="00D23634" w:rsidRDefault="00D23634">
      <w:pPr>
        <w:pStyle w:val="normal0"/>
        <w:rPr>
          <w:rFonts w:ascii="Dotum" w:eastAsia="Dotum" w:hAnsi="Dotum" w:cs="Dotum"/>
        </w:rPr>
      </w:pPr>
    </w:p>
    <w:p w:rsidR="00D23634" w:rsidRDefault="00D23634">
      <w:pPr>
        <w:pStyle w:val="normal0"/>
        <w:rPr>
          <w:rFonts w:ascii="Dotum" w:eastAsia="Dotum" w:hAnsi="Dotum" w:cs="Dotum"/>
        </w:rPr>
      </w:pPr>
      <w:r>
        <w:rPr>
          <w:rFonts w:ascii="Dotum" w:eastAsia="Dotum" w:hAnsi="Dotum" w:cs="Dotum"/>
        </w:rPr>
        <w:t>Il Model European Parliament,</w:t>
      </w:r>
    </w:p>
    <w:p w:rsidR="00D23634" w:rsidRDefault="00D23634">
      <w:pPr>
        <w:pStyle w:val="normal0"/>
        <w:rPr>
          <w:rFonts w:ascii="Dotum" w:eastAsia="Dotum" w:hAnsi="Dotum" w:cs="Dotum"/>
        </w:rPr>
      </w:pPr>
    </w:p>
    <w:p w:rsidR="00D23634" w:rsidRDefault="00D23634">
      <w:pPr>
        <w:pStyle w:val="normal0"/>
        <w:numPr>
          <w:ilvl w:val="0"/>
          <w:numId w:val="2"/>
        </w:numPr>
        <w:rPr>
          <w:rFonts w:ascii="Dotum" w:eastAsia="Dotum" w:hAnsi="Dotum" w:cs="Dotum"/>
          <w:color w:val="000000"/>
        </w:rPr>
      </w:pPr>
      <w:r>
        <w:rPr>
          <w:rFonts w:ascii="Dotum" w:eastAsia="Dotum" w:hAnsi="Dotum" w:cs="Dotum"/>
        </w:rPr>
        <w:t xml:space="preserve">Notando con rammarico l’elevato numero di morti nel Mediterraneo negli ultimi cinque anni, a causa dell’errata gestione dei flussi migratori </w:t>
      </w:r>
    </w:p>
    <w:p w:rsidR="00D23634" w:rsidRDefault="00D23634">
      <w:pPr>
        <w:pStyle w:val="normal0"/>
        <w:numPr>
          <w:ilvl w:val="0"/>
          <w:numId w:val="2"/>
        </w:numPr>
        <w:rPr>
          <w:rFonts w:ascii="Dotum" w:eastAsia="Dotum" w:hAnsi="Dotum" w:cs="Dotum"/>
          <w:color w:val="000000"/>
        </w:rPr>
      </w:pPr>
      <w:r>
        <w:rPr>
          <w:rFonts w:ascii="Dotum" w:eastAsia="Dotum" w:hAnsi="Dotum" w:cs="Dotum"/>
        </w:rPr>
        <w:t>Avendo esaminato gli ultimi fatti riguardanti la difficolt</w:t>
      </w:r>
      <w:r>
        <w:rPr>
          <w:rFonts w:ascii="Dotum" w:eastAsia="Dotum" w:hAnsi="Dotum" w:cs="Dotum" w:hint="eastAsia"/>
        </w:rPr>
        <w:t>à</w:t>
      </w:r>
      <w:r>
        <w:rPr>
          <w:rFonts w:ascii="Dotum" w:eastAsia="Dotum" w:hAnsi="Dotum" w:cs="Dotum"/>
        </w:rPr>
        <w:t xml:space="preserve"> di approdo delle navi date le politiche di respingimento dei paesi di primo approdo</w:t>
      </w:r>
    </w:p>
    <w:p w:rsidR="00D23634" w:rsidRDefault="00D23634">
      <w:pPr>
        <w:pStyle w:val="normal0"/>
        <w:numPr>
          <w:ilvl w:val="0"/>
          <w:numId w:val="2"/>
        </w:numPr>
        <w:rPr>
          <w:rFonts w:ascii="Dotum" w:eastAsia="Dotum" w:hAnsi="Dotum" w:cs="Dotum"/>
        </w:rPr>
      </w:pPr>
      <w:r>
        <w:rPr>
          <w:rFonts w:ascii="Dotum" w:eastAsia="Dotum" w:hAnsi="Dotum" w:cs="Dotum"/>
        </w:rPr>
        <w:t>Profondamente preoccupato dal fatto che spesse volte le O.N.G.</w:t>
      </w:r>
      <w:r>
        <w:rPr>
          <w:rFonts w:ascii="Dotum" w:eastAsia="Dotum" w:hAnsi="Dotum" w:cs="Dotum"/>
          <w:vertAlign w:val="superscript"/>
        </w:rPr>
        <w:t>1</w:t>
      </w:r>
      <w:r>
        <w:rPr>
          <w:rFonts w:ascii="Dotum" w:eastAsia="Dotum" w:hAnsi="Dotum" w:cs="Dotum"/>
        </w:rPr>
        <w:t xml:space="preserve"> non vengono accolte da alcuni Paesi </w:t>
      </w:r>
    </w:p>
    <w:p w:rsidR="00D23634" w:rsidRDefault="00D23634">
      <w:pPr>
        <w:pStyle w:val="normal0"/>
        <w:numPr>
          <w:ilvl w:val="0"/>
          <w:numId w:val="2"/>
        </w:numPr>
        <w:rPr>
          <w:rFonts w:ascii="Dotum" w:eastAsia="Dotum" w:hAnsi="Dotum" w:cs="Dotum"/>
        </w:rPr>
      </w:pPr>
      <w:r>
        <w:rPr>
          <w:rFonts w:ascii="Dotum" w:eastAsia="Dotum" w:hAnsi="Dotum" w:cs="Dotum"/>
        </w:rPr>
        <w:t>Prendendo atto dei considerevoli tempi per il riconoscimento dello status di rifugiato</w:t>
      </w:r>
    </w:p>
    <w:p w:rsidR="00D23634" w:rsidRDefault="00D23634">
      <w:pPr>
        <w:pStyle w:val="normal0"/>
        <w:numPr>
          <w:ilvl w:val="0"/>
          <w:numId w:val="2"/>
        </w:numPr>
        <w:rPr>
          <w:rFonts w:ascii="Dotum" w:eastAsia="Dotum" w:hAnsi="Dotum" w:cs="Dotum"/>
        </w:rPr>
      </w:pPr>
      <w:r>
        <w:rPr>
          <w:rFonts w:ascii="Dotum" w:eastAsia="Dotum" w:hAnsi="Dotum" w:cs="Dotum"/>
        </w:rPr>
        <w:t>Riferendosi all'agenda europea sulla migrazione del 15/05/2015</w:t>
      </w:r>
    </w:p>
    <w:p w:rsidR="00D23634" w:rsidRDefault="00D23634">
      <w:pPr>
        <w:pStyle w:val="normal0"/>
        <w:numPr>
          <w:ilvl w:val="0"/>
          <w:numId w:val="2"/>
        </w:numPr>
        <w:rPr>
          <w:rFonts w:ascii="Dotum" w:eastAsia="Dotum" w:hAnsi="Dotum" w:cs="Dotum"/>
        </w:rPr>
      </w:pPr>
      <w:r>
        <w:rPr>
          <w:rFonts w:ascii="Dotum" w:eastAsia="Dotum" w:hAnsi="Dotum" w:cs="Dotum"/>
        </w:rPr>
        <w:t xml:space="preserve">Consapevole della disinformazione dilagante presente negli Stati membri sul tema dell'immigrazione </w:t>
      </w:r>
    </w:p>
    <w:p w:rsidR="00D23634" w:rsidRDefault="00D23634">
      <w:pPr>
        <w:pStyle w:val="normal0"/>
        <w:ind w:left="720" w:hanging="720"/>
        <w:rPr>
          <w:rFonts w:ascii="Dotum" w:eastAsia="Dotum" w:hAnsi="Dotum" w:cs="Dotum"/>
          <w:color w:val="000000"/>
        </w:rPr>
      </w:pPr>
    </w:p>
    <w:p w:rsidR="00D23634" w:rsidRDefault="00D23634">
      <w:pPr>
        <w:pStyle w:val="normal0"/>
        <w:rPr>
          <w:rFonts w:ascii="Dotum" w:eastAsia="Dotum" w:hAnsi="Dotum" w:cs="Dotum"/>
        </w:rPr>
      </w:pPr>
    </w:p>
    <w:p w:rsidR="00D23634" w:rsidRDefault="00D23634">
      <w:pPr>
        <w:pStyle w:val="normal0"/>
        <w:numPr>
          <w:ilvl w:val="0"/>
          <w:numId w:val="1"/>
        </w:numPr>
        <w:rPr>
          <w:rFonts w:ascii="Dotum" w:eastAsia="Dotum" w:hAnsi="Dotum" w:cs="Dotum"/>
          <w:color w:val="000000"/>
        </w:rPr>
      </w:pPr>
      <w:r>
        <w:rPr>
          <w:rFonts w:ascii="Dotum" w:eastAsia="Dotum" w:hAnsi="Dotum" w:cs="Dotum"/>
        </w:rPr>
        <w:t xml:space="preserve">Propone di costruire delle piattaforme nel Mar Mediterraneo con lo scopo di creare una rete di supporto logistico nel salvataggio dei migranti in mare </w:t>
      </w:r>
    </w:p>
    <w:p w:rsidR="00D23634" w:rsidRDefault="00D23634">
      <w:pPr>
        <w:pStyle w:val="normal0"/>
        <w:ind w:left="720"/>
        <w:rPr>
          <w:rFonts w:ascii="Dotum" w:eastAsia="Dotum" w:hAnsi="Dotum" w:cs="Dotum"/>
        </w:rPr>
      </w:pPr>
      <w:r>
        <w:rPr>
          <w:rFonts w:ascii="Dotum" w:eastAsia="Dotum" w:hAnsi="Dotum" w:cs="Dotum"/>
        </w:rPr>
        <w:t xml:space="preserve">     i. Le piattaforme saranno        dotate di impianti in grado di produrre energia rinnovabile </w:t>
      </w:r>
    </w:p>
    <w:p w:rsidR="00D23634" w:rsidRDefault="00D23634">
      <w:pPr>
        <w:pStyle w:val="normal0"/>
        <w:ind w:left="720"/>
        <w:rPr>
          <w:rFonts w:ascii="Dotum" w:eastAsia="Dotum" w:hAnsi="Dotum" w:cs="Dotum"/>
        </w:rPr>
      </w:pPr>
      <w:r>
        <w:rPr>
          <w:rFonts w:ascii="Dotum" w:eastAsia="Dotum" w:hAnsi="Dotum" w:cs="Dotum"/>
        </w:rPr>
        <w:t xml:space="preserve">    ii. E di impianti di     desalinizzazione</w:t>
      </w:r>
    </w:p>
    <w:p w:rsidR="00D23634" w:rsidRDefault="00D23634">
      <w:pPr>
        <w:pStyle w:val="normal0"/>
        <w:numPr>
          <w:ilvl w:val="0"/>
          <w:numId w:val="1"/>
        </w:numPr>
        <w:rPr>
          <w:rFonts w:ascii="Dotum" w:eastAsia="Dotum" w:hAnsi="Dotum" w:cs="Dotum"/>
          <w:color w:val="000000"/>
        </w:rPr>
      </w:pPr>
      <w:r>
        <w:rPr>
          <w:rFonts w:ascii="Dotum" w:eastAsia="Dotum" w:hAnsi="Dotum" w:cs="Dotum"/>
        </w:rPr>
        <w:t xml:space="preserve">Incoraggia gli Stati membri a riqualificare i mezzi bellici, utilizzandoli per operazioni di salvataggio e soccorso dei migranti in mare </w:t>
      </w:r>
    </w:p>
    <w:p w:rsidR="00D23634" w:rsidRDefault="00D23634">
      <w:pPr>
        <w:pStyle w:val="normal0"/>
        <w:numPr>
          <w:ilvl w:val="0"/>
          <w:numId w:val="1"/>
        </w:numPr>
        <w:rPr>
          <w:rFonts w:ascii="Dotum" w:eastAsia="Dotum" w:hAnsi="Dotum" w:cs="Dotum"/>
          <w:color w:val="000000"/>
        </w:rPr>
      </w:pPr>
      <w:r>
        <w:rPr>
          <w:rFonts w:ascii="Dotum" w:eastAsia="Dotum" w:hAnsi="Dotum" w:cs="Dotum"/>
        </w:rPr>
        <w:t>Istituisce la task force M.R.M.</w:t>
      </w:r>
      <w:r>
        <w:rPr>
          <w:rFonts w:ascii="Dotum" w:eastAsia="Dotum" w:hAnsi="Dotum" w:cs="Dotum"/>
          <w:vertAlign w:val="superscript"/>
        </w:rPr>
        <w:t>2</w:t>
      </w:r>
      <w:r>
        <w:rPr>
          <w:rFonts w:ascii="Dotum" w:eastAsia="Dotum" w:hAnsi="Dotum" w:cs="Dotum"/>
        </w:rPr>
        <w:t>, al fine di coordinare le attivit</w:t>
      </w:r>
      <w:r>
        <w:rPr>
          <w:rFonts w:ascii="Dotum" w:eastAsia="Dotum" w:hAnsi="Dotum" w:cs="Dotum" w:hint="eastAsia"/>
        </w:rPr>
        <w:t>à</w:t>
      </w:r>
      <w:r>
        <w:rPr>
          <w:rFonts w:ascii="Dotum" w:eastAsia="Dotum" w:hAnsi="Dotum" w:cs="Dotum"/>
        </w:rPr>
        <w:t xml:space="preserve"> delle guardie costiere nazionali </w:t>
      </w:r>
    </w:p>
    <w:p w:rsidR="00D23634" w:rsidRDefault="00D23634">
      <w:pPr>
        <w:pStyle w:val="normal0"/>
        <w:numPr>
          <w:ilvl w:val="0"/>
          <w:numId w:val="1"/>
        </w:numPr>
        <w:rPr>
          <w:rFonts w:ascii="Dotum" w:eastAsia="Dotum" w:hAnsi="Dotum" w:cs="Dotum"/>
        </w:rPr>
      </w:pPr>
      <w:r>
        <w:rPr>
          <w:rFonts w:ascii="Dotum" w:eastAsia="Dotum" w:hAnsi="Dotum" w:cs="Dotum"/>
        </w:rPr>
        <w:t xml:space="preserve">Richiede il rispetto della Dichiarazione universale dei diritti umani </w:t>
      </w:r>
    </w:p>
    <w:p w:rsidR="00D23634" w:rsidRDefault="00D23634">
      <w:pPr>
        <w:pStyle w:val="normal0"/>
        <w:numPr>
          <w:ilvl w:val="0"/>
          <w:numId w:val="1"/>
        </w:numPr>
        <w:rPr>
          <w:rFonts w:ascii="Dotum" w:eastAsia="Dotum" w:hAnsi="Dotum" w:cs="Dotum"/>
        </w:rPr>
      </w:pPr>
      <w:r>
        <w:rPr>
          <w:rFonts w:ascii="Dotum" w:eastAsia="Dotum" w:hAnsi="Dotum" w:cs="Dotum"/>
        </w:rPr>
        <w:t xml:space="preserve">Garantisce alle O.N.G.un'approdo sicuro sulle piattaforme </w:t>
      </w:r>
    </w:p>
    <w:p w:rsidR="00D23634" w:rsidRDefault="00D23634">
      <w:pPr>
        <w:pStyle w:val="normal0"/>
        <w:numPr>
          <w:ilvl w:val="0"/>
          <w:numId w:val="1"/>
        </w:numPr>
        <w:rPr>
          <w:rFonts w:ascii="Dotum" w:eastAsia="Dotum" w:hAnsi="Dotum" w:cs="Dotum"/>
        </w:rPr>
      </w:pPr>
      <w:r>
        <w:rPr>
          <w:rFonts w:ascii="Dotum" w:eastAsia="Dotum" w:hAnsi="Dotum" w:cs="Dotum"/>
        </w:rPr>
        <w:t>Suggerisce di creare l'ente R.A.Q.C.</w:t>
      </w:r>
      <w:r>
        <w:rPr>
          <w:rFonts w:ascii="Dotum" w:eastAsia="Dotum" w:hAnsi="Dotum" w:cs="Dotum"/>
          <w:vertAlign w:val="superscript"/>
        </w:rPr>
        <w:t xml:space="preserve">3 </w:t>
      </w:r>
      <w:r>
        <w:rPr>
          <w:rFonts w:ascii="Dotum" w:eastAsia="Dotum" w:hAnsi="Dotum" w:cs="Dotum"/>
        </w:rPr>
        <w:t>volto a controllare la qualit</w:t>
      </w:r>
      <w:r>
        <w:rPr>
          <w:rFonts w:ascii="Dotum" w:eastAsia="Dotum" w:hAnsi="Dotum" w:cs="Dotum" w:hint="eastAsia"/>
        </w:rPr>
        <w:t>à</w:t>
      </w:r>
      <w:r>
        <w:rPr>
          <w:rFonts w:ascii="Dotum" w:eastAsia="Dotum" w:hAnsi="Dotum" w:cs="Dotum"/>
        </w:rPr>
        <w:t xml:space="preserve"> e l'efficienza dei centri d'accoglienza</w:t>
      </w:r>
    </w:p>
    <w:p w:rsidR="00D23634" w:rsidRDefault="00D23634">
      <w:pPr>
        <w:pStyle w:val="normal0"/>
        <w:numPr>
          <w:ilvl w:val="0"/>
          <w:numId w:val="1"/>
        </w:numPr>
        <w:rPr>
          <w:rFonts w:ascii="Dotum" w:eastAsia="Dotum" w:hAnsi="Dotum" w:cs="Dotum"/>
        </w:rPr>
      </w:pPr>
      <w:r>
        <w:rPr>
          <w:rFonts w:ascii="Dotum" w:eastAsia="Dotum" w:hAnsi="Dotum" w:cs="Dotum"/>
        </w:rPr>
        <w:t>Raccomanda di organizzare una campagna di sensibilizzazione rivolta ai pi</w:t>
      </w:r>
      <w:r>
        <w:rPr>
          <w:rFonts w:ascii="Dotum" w:eastAsia="Dotum" w:hAnsi="Dotum" w:cs="Dotum" w:hint="eastAsia"/>
        </w:rPr>
        <w:t>ù</w:t>
      </w:r>
      <w:r>
        <w:rPr>
          <w:rFonts w:ascii="Dotum" w:eastAsia="Dotum" w:hAnsi="Dotum" w:cs="Dotum"/>
        </w:rPr>
        <w:t xml:space="preserve"> giovani all'interno delle scuole di ogni ordine e grado </w:t>
      </w:r>
    </w:p>
    <w:p w:rsidR="00D23634" w:rsidRDefault="00D23634">
      <w:pPr>
        <w:pStyle w:val="normal0"/>
        <w:numPr>
          <w:ilvl w:val="0"/>
          <w:numId w:val="1"/>
        </w:numPr>
        <w:rPr>
          <w:rFonts w:ascii="Dotum" w:eastAsia="Dotum" w:hAnsi="Dotum" w:cs="Dotum"/>
        </w:rPr>
      </w:pPr>
      <w:r>
        <w:rPr>
          <w:rFonts w:ascii="Dotum" w:eastAsia="Dotum" w:hAnsi="Dotum" w:cs="Dotum"/>
        </w:rPr>
        <w:t>Sottolinea l'importanza della cooperazione tra l'Unione europea e gli stati terzi incrementando il bilancio per il periodo 2021-2027 di 25 miliardi di euro</w:t>
      </w:r>
    </w:p>
    <w:p w:rsidR="00D23634" w:rsidRDefault="00D23634">
      <w:pPr>
        <w:pStyle w:val="normal0"/>
        <w:numPr>
          <w:ilvl w:val="0"/>
          <w:numId w:val="1"/>
        </w:numPr>
        <w:rPr>
          <w:rFonts w:ascii="Dotum" w:eastAsia="Dotum" w:hAnsi="Dotum" w:cs="Dotum"/>
        </w:rPr>
      </w:pPr>
      <w:r>
        <w:rPr>
          <w:rFonts w:ascii="Dotum" w:eastAsia="Dotum" w:hAnsi="Dotum" w:cs="Dotum"/>
        </w:rPr>
        <w:t xml:space="preserve">Esorta l'attuazione di norme volte al l'accertamento delle informazioni divulgate dai canali d'informazione </w:t>
      </w:r>
    </w:p>
    <w:p w:rsidR="00D23634" w:rsidRDefault="00D23634">
      <w:pPr>
        <w:pStyle w:val="normal0"/>
        <w:numPr>
          <w:ilvl w:val="0"/>
          <w:numId w:val="1"/>
        </w:numPr>
        <w:rPr>
          <w:rFonts w:ascii="Dotum" w:eastAsia="Dotum" w:hAnsi="Dotum" w:cs="Dotum"/>
          <w:color w:val="000000"/>
        </w:rPr>
      </w:pPr>
      <w:r>
        <w:rPr>
          <w:rFonts w:ascii="Dotum" w:eastAsia="Dotum" w:hAnsi="Dotum" w:cs="Dotum"/>
          <w:color w:val="000000"/>
        </w:rPr>
        <w:t>Incarica il suo Presidente di trasmettere la presente risoluzione al Consiglio e alla Commissione.</w:t>
      </w:r>
    </w:p>
    <w:p w:rsidR="00D23634" w:rsidRDefault="00D23634">
      <w:pPr>
        <w:pStyle w:val="normal0"/>
        <w:rPr>
          <w:rFonts w:ascii="Dotum" w:eastAsia="Dotum" w:hAnsi="Dotum" w:cs="Dotum"/>
        </w:rPr>
      </w:pPr>
    </w:p>
    <w:p w:rsidR="00D23634" w:rsidRDefault="00D23634">
      <w:pPr>
        <w:pStyle w:val="normal0"/>
        <w:rPr>
          <w:rFonts w:ascii="Dotum" w:eastAsia="Dotum" w:hAnsi="Dotum" w:cs="Dotum"/>
        </w:rPr>
      </w:pPr>
    </w:p>
    <w:p w:rsidR="00D23634" w:rsidRDefault="00D23634">
      <w:pPr>
        <w:pStyle w:val="normal0"/>
        <w:rPr>
          <w:rFonts w:ascii="Dotum" w:eastAsia="Dotum" w:hAnsi="Dotum" w:cs="Dotum"/>
        </w:rPr>
      </w:pPr>
      <w:r>
        <w:rPr>
          <w:rFonts w:ascii="Dotum" w:eastAsia="Dotum" w:hAnsi="Dotum" w:cs="Dotum"/>
        </w:rPr>
        <w:t xml:space="preserve">1: Organizzazione non governativa </w:t>
      </w:r>
    </w:p>
    <w:p w:rsidR="00D23634" w:rsidRDefault="00D23634">
      <w:pPr>
        <w:pStyle w:val="normal0"/>
        <w:rPr>
          <w:rFonts w:ascii="Dotum" w:eastAsia="Dotum" w:hAnsi="Dotum" w:cs="Dotum"/>
        </w:rPr>
      </w:pPr>
      <w:r>
        <w:rPr>
          <w:rFonts w:ascii="Dotum" w:eastAsia="Dotum" w:hAnsi="Dotum" w:cs="Dotum"/>
        </w:rPr>
        <w:t xml:space="preserve">2: Maritime Rescue of Migrants </w:t>
      </w:r>
    </w:p>
    <w:p w:rsidR="00D23634" w:rsidRDefault="00D23634">
      <w:pPr>
        <w:pStyle w:val="normal0"/>
        <w:rPr>
          <w:rFonts w:ascii="Dotum" w:eastAsia="Dotum" w:hAnsi="Dotum" w:cs="Dotum"/>
        </w:rPr>
      </w:pPr>
      <w:r>
        <w:rPr>
          <w:rFonts w:ascii="Dotum" w:eastAsia="Dotum" w:hAnsi="Dotum" w:cs="Dotum"/>
        </w:rPr>
        <w:t>3: Refugee acceptance quality check</w:t>
      </w:r>
    </w:p>
    <w:p w:rsidR="00D23634" w:rsidRDefault="00D23634">
      <w:pPr>
        <w:pStyle w:val="normal0"/>
        <w:rPr>
          <w:rFonts w:ascii="Dotum" w:eastAsia="Dotum" w:hAnsi="Dotum" w:cs="Dotum"/>
        </w:rPr>
      </w:pPr>
    </w:p>
    <w:sectPr w:rsidR="00D23634" w:rsidSect="000B5C99">
      <w:footerReference w:type="even" r:id="rId8"/>
      <w:footerReference w:type="first" r:id="rId9"/>
      <w:pgSz w:w="11900" w:h="16840"/>
      <w:pgMar w:top="1417" w:right="1134" w:bottom="1134" w:left="1134" w:header="708" w:footer="10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634" w:rsidRDefault="00D23634" w:rsidP="000B5C99">
      <w:r>
        <w:separator/>
      </w:r>
    </w:p>
  </w:endnote>
  <w:endnote w:type="continuationSeparator" w:id="0">
    <w:p w:rsidR="00D23634" w:rsidRDefault="00D23634" w:rsidP="000B5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tum">
    <w:altName w:val="hic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34" w:rsidRDefault="00D23634">
    <w:pPr>
      <w:pStyle w:val="normal0"/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23634" w:rsidRDefault="00D23634">
    <w:pPr>
      <w:pStyle w:val="normal0"/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634" w:rsidRDefault="00D23634">
    <w:pPr>
      <w:pStyle w:val="normal0"/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23634" w:rsidRDefault="00D23634">
    <w:pPr>
      <w:pStyle w:val="normal0"/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634" w:rsidRDefault="00D23634" w:rsidP="000B5C99">
      <w:r>
        <w:separator/>
      </w:r>
    </w:p>
  </w:footnote>
  <w:footnote w:type="continuationSeparator" w:id="0">
    <w:p w:rsidR="00D23634" w:rsidRDefault="00D23634" w:rsidP="000B5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FE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eastAsia="Times New Roman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>
    <w:nsid w:val="57B4543A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C99"/>
    <w:rsid w:val="000B5C99"/>
    <w:rsid w:val="00165F5B"/>
    <w:rsid w:val="006D4951"/>
    <w:rsid w:val="00D23634"/>
    <w:rsid w:val="00EA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0B5C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0B5C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0B5C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0B5C9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0B5C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0B5C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5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5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5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56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56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568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0B5C99"/>
    <w:rPr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0B5C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7756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0B5C9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7756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326</Words>
  <Characters>1863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marta amabile</cp:lastModifiedBy>
  <cp:revision>2</cp:revision>
  <dcterms:created xsi:type="dcterms:W3CDTF">2020-02-11T16:29:00Z</dcterms:created>
  <dcterms:modified xsi:type="dcterms:W3CDTF">2020-02-11T16:29:00Z</dcterms:modified>
</cp:coreProperties>
</file>