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433" w:rsidRDefault="00865433" w:rsidP="00865433">
      <w:pPr>
        <w:shd w:val="clear" w:color="auto" w:fill="FFFFFF"/>
        <w:spacing w:after="0" w:line="240" w:lineRule="auto"/>
        <w:jc w:val="center"/>
        <w:rPr>
          <w:rFonts w:ascii="Verdana" w:eastAsia="Times New Roman" w:hAnsi="Verdana"/>
          <w:b/>
          <w:bCs/>
          <w:color w:val="4A4A36"/>
          <w:sz w:val="24"/>
          <w:szCs w:val="24"/>
          <w:lang w:eastAsia="it-IT"/>
        </w:rPr>
      </w:pPr>
      <w:r>
        <w:rPr>
          <w:rFonts w:ascii="Verdana" w:eastAsia="Times New Roman" w:hAnsi="Verdana"/>
          <w:b/>
          <w:bCs/>
          <w:color w:val="4A4A36"/>
          <w:sz w:val="24"/>
          <w:szCs w:val="24"/>
          <w:lang w:eastAsia="it-IT"/>
        </w:rPr>
        <w:t>Tour della Sicilia orientale - 5 giorni/4 notti</w:t>
      </w:r>
    </w:p>
    <w:p w:rsidR="00865433" w:rsidRDefault="00865433" w:rsidP="00865433">
      <w:pPr>
        <w:shd w:val="clear" w:color="auto" w:fill="FFFFFF"/>
        <w:spacing w:after="0" w:line="240" w:lineRule="auto"/>
        <w:jc w:val="center"/>
        <w:rPr>
          <w:rFonts w:ascii="Verdana" w:eastAsia="Times New Roman" w:hAnsi="Verdana"/>
          <w:color w:val="4A4A36"/>
          <w:sz w:val="24"/>
          <w:szCs w:val="24"/>
          <w:lang w:eastAsia="it-IT"/>
        </w:rPr>
      </w:pPr>
    </w:p>
    <w:p w:rsidR="00865433" w:rsidRDefault="00865433" w:rsidP="00865433">
      <w:pPr>
        <w:shd w:val="clear" w:color="auto" w:fill="FFFFFF"/>
        <w:spacing w:after="0" w:line="240" w:lineRule="auto"/>
        <w:jc w:val="center"/>
        <w:rPr>
          <w:rFonts w:ascii="Verdana" w:eastAsia="Times New Roman" w:hAnsi="Verdana"/>
          <w:color w:val="4A4A36"/>
          <w:sz w:val="24"/>
          <w:szCs w:val="24"/>
          <w:lang w:eastAsia="it-IT"/>
        </w:rPr>
      </w:pPr>
    </w:p>
    <w:p w:rsidR="00865433" w:rsidRDefault="00865433" w:rsidP="00865433">
      <w:pPr>
        <w:shd w:val="clear" w:color="auto" w:fill="FFFFFF"/>
        <w:spacing w:after="0" w:line="240" w:lineRule="auto"/>
        <w:jc w:val="both"/>
      </w:pPr>
      <w:r>
        <w:rPr>
          <w:rFonts w:ascii="Verdana" w:eastAsia="Times New Roman" w:hAnsi="Verdana"/>
          <w:b/>
          <w:bCs/>
          <w:color w:val="4A4A36"/>
          <w:sz w:val="24"/>
          <w:szCs w:val="24"/>
          <w:lang w:eastAsia="it-IT"/>
        </w:rPr>
        <w:t>1° Giorno: Catania</w:t>
      </w:r>
    </w:p>
    <w:p w:rsidR="00865433" w:rsidRDefault="00865433" w:rsidP="00865433">
      <w:pPr>
        <w:shd w:val="clear" w:color="auto" w:fill="FFFFFF"/>
        <w:spacing w:after="0" w:line="240" w:lineRule="auto"/>
        <w:jc w:val="both"/>
        <w:rPr>
          <w:rFonts w:ascii="Verdana" w:eastAsia="Times New Roman" w:hAnsi="Verdana"/>
          <w:color w:val="4A4A36"/>
          <w:sz w:val="24"/>
          <w:szCs w:val="24"/>
          <w:lang w:eastAsia="it-IT"/>
        </w:rPr>
      </w:pPr>
      <w:r>
        <w:rPr>
          <w:rFonts w:ascii="Verdana" w:eastAsia="Times New Roman" w:hAnsi="Verdana"/>
          <w:color w:val="4A4A36"/>
          <w:sz w:val="24"/>
          <w:szCs w:val="24"/>
          <w:lang w:eastAsia="it-IT"/>
        </w:rPr>
        <w:t xml:space="preserve">Arrivo, trasferimento e sistemazione in Hotel (area </w:t>
      </w:r>
      <w:proofErr w:type="spellStart"/>
      <w:r>
        <w:rPr>
          <w:rFonts w:ascii="Verdana" w:eastAsia="Times New Roman" w:hAnsi="Verdana"/>
          <w:color w:val="4A4A36"/>
          <w:sz w:val="24"/>
          <w:szCs w:val="24"/>
          <w:lang w:eastAsia="it-IT"/>
        </w:rPr>
        <w:t>Catania-Taormina</w:t>
      </w:r>
      <w:proofErr w:type="spellEnd"/>
      <w:r>
        <w:rPr>
          <w:rFonts w:ascii="Verdana" w:eastAsia="Times New Roman" w:hAnsi="Verdana"/>
          <w:color w:val="4A4A36"/>
          <w:sz w:val="24"/>
          <w:szCs w:val="24"/>
          <w:lang w:eastAsia="it-IT"/>
        </w:rPr>
        <w:t>). In base all’orario di arrivo visita della città di Catania (Piazza Duomo, Cattedrale, Piazza Università, Via dei Crociferi, Teatro Bellini). Cena. Pernottamento.</w:t>
      </w:r>
    </w:p>
    <w:p w:rsidR="00865433" w:rsidRDefault="00865433" w:rsidP="00865433">
      <w:pPr>
        <w:shd w:val="clear" w:color="auto" w:fill="FFFFFF"/>
        <w:spacing w:after="0" w:line="240" w:lineRule="auto"/>
        <w:jc w:val="both"/>
        <w:rPr>
          <w:rFonts w:ascii="Verdana" w:eastAsia="Times New Roman" w:hAnsi="Verdana"/>
          <w:color w:val="4A4A36"/>
          <w:sz w:val="24"/>
          <w:szCs w:val="24"/>
          <w:lang w:eastAsia="it-IT"/>
        </w:rPr>
      </w:pPr>
      <w:r>
        <w:rPr>
          <w:rFonts w:ascii="Verdana" w:eastAsia="Times New Roman" w:hAnsi="Verdana"/>
          <w:color w:val="4A4A36"/>
          <w:sz w:val="24"/>
          <w:szCs w:val="24"/>
          <w:lang w:eastAsia="it-IT"/>
        </w:rPr>
        <w:t> </w:t>
      </w:r>
    </w:p>
    <w:p w:rsidR="00865433" w:rsidRDefault="00865433" w:rsidP="00865433">
      <w:pPr>
        <w:shd w:val="clear" w:color="auto" w:fill="FFFFFF"/>
        <w:spacing w:after="0" w:line="240" w:lineRule="auto"/>
        <w:jc w:val="both"/>
      </w:pPr>
      <w:r>
        <w:rPr>
          <w:rFonts w:ascii="Verdana" w:eastAsia="Times New Roman" w:hAnsi="Verdana"/>
          <w:b/>
          <w:bCs/>
          <w:color w:val="4A4A36"/>
          <w:sz w:val="24"/>
          <w:szCs w:val="24"/>
          <w:lang w:eastAsia="it-IT"/>
        </w:rPr>
        <w:t>2° Giorno: Siracusa e Noto.</w:t>
      </w:r>
    </w:p>
    <w:p w:rsidR="00865433" w:rsidRDefault="00865433" w:rsidP="00865433">
      <w:pPr>
        <w:shd w:val="clear" w:color="auto" w:fill="FFFFFF"/>
        <w:spacing w:after="0" w:line="240" w:lineRule="auto"/>
        <w:jc w:val="both"/>
        <w:rPr>
          <w:rFonts w:ascii="Verdana" w:eastAsia="Times New Roman" w:hAnsi="Verdana"/>
          <w:color w:val="4A4A36"/>
          <w:sz w:val="24"/>
          <w:szCs w:val="24"/>
          <w:lang w:eastAsia="it-IT"/>
        </w:rPr>
      </w:pPr>
      <w:r>
        <w:rPr>
          <w:rFonts w:ascii="Verdana" w:eastAsia="Times New Roman" w:hAnsi="Verdana"/>
          <w:color w:val="4A4A36"/>
          <w:sz w:val="24"/>
          <w:szCs w:val="24"/>
          <w:lang w:eastAsia="it-IT"/>
        </w:rPr>
        <w:t xml:space="preserve">Colazione in hotel. Intera giornata dedicata alla visita di Siracusa e Noto. Tour del Parco Archeologico </w:t>
      </w:r>
      <w:proofErr w:type="spellStart"/>
      <w:r>
        <w:rPr>
          <w:rFonts w:ascii="Verdana" w:eastAsia="Times New Roman" w:hAnsi="Verdana"/>
          <w:color w:val="4A4A36"/>
          <w:sz w:val="24"/>
          <w:szCs w:val="24"/>
          <w:lang w:eastAsia="it-IT"/>
        </w:rPr>
        <w:t>Neapolis</w:t>
      </w:r>
      <w:proofErr w:type="spellEnd"/>
      <w:r>
        <w:rPr>
          <w:rFonts w:ascii="Verdana" w:eastAsia="Times New Roman" w:hAnsi="Verdana"/>
          <w:color w:val="4A4A36"/>
          <w:sz w:val="24"/>
          <w:szCs w:val="24"/>
          <w:lang w:eastAsia="it-IT"/>
        </w:rPr>
        <w:t xml:space="preserve"> di Siracusa. Si prosegue con Il Teatro Greco e visita all’orecchio di Dionisio. Passeggiata dell'isola-città barocca di </w:t>
      </w:r>
      <w:proofErr w:type="spellStart"/>
      <w:r>
        <w:rPr>
          <w:rFonts w:ascii="Verdana" w:eastAsia="Times New Roman" w:hAnsi="Verdana"/>
          <w:color w:val="4A4A36"/>
          <w:sz w:val="24"/>
          <w:szCs w:val="24"/>
          <w:lang w:eastAsia="it-IT"/>
        </w:rPr>
        <w:t>Ortigia</w:t>
      </w:r>
      <w:proofErr w:type="spellEnd"/>
      <w:r>
        <w:rPr>
          <w:rFonts w:ascii="Verdana" w:eastAsia="Times New Roman" w:hAnsi="Verdana"/>
          <w:color w:val="4A4A36"/>
          <w:sz w:val="24"/>
          <w:szCs w:val="24"/>
          <w:lang w:eastAsia="it-IT"/>
        </w:rPr>
        <w:t>. Nel pomeriggio visita del centro storico di Noto. Ritorno in Hotel. Cena e pernottamento.</w:t>
      </w:r>
    </w:p>
    <w:p w:rsidR="00865433" w:rsidRDefault="00865433" w:rsidP="00865433">
      <w:pPr>
        <w:shd w:val="clear" w:color="auto" w:fill="FFFFFF"/>
        <w:spacing w:after="0" w:line="240" w:lineRule="auto"/>
        <w:jc w:val="both"/>
        <w:rPr>
          <w:rFonts w:ascii="Verdana" w:eastAsia="Times New Roman" w:hAnsi="Verdana"/>
          <w:color w:val="4A4A36"/>
          <w:sz w:val="24"/>
          <w:szCs w:val="24"/>
          <w:lang w:eastAsia="it-IT"/>
        </w:rPr>
      </w:pPr>
      <w:r>
        <w:rPr>
          <w:rFonts w:ascii="Verdana" w:eastAsia="Times New Roman" w:hAnsi="Verdana"/>
          <w:color w:val="4A4A36"/>
          <w:sz w:val="24"/>
          <w:szCs w:val="24"/>
          <w:lang w:eastAsia="it-IT"/>
        </w:rPr>
        <w:t> </w:t>
      </w:r>
    </w:p>
    <w:p w:rsidR="00865433" w:rsidRDefault="00865433" w:rsidP="00865433">
      <w:pPr>
        <w:shd w:val="clear" w:color="auto" w:fill="FFFFFF"/>
        <w:spacing w:after="0" w:line="240" w:lineRule="auto"/>
        <w:jc w:val="both"/>
      </w:pPr>
      <w:r>
        <w:rPr>
          <w:rFonts w:ascii="Verdana" w:eastAsia="Times New Roman" w:hAnsi="Verdana"/>
          <w:b/>
          <w:bCs/>
          <w:color w:val="4A4A36"/>
          <w:sz w:val="24"/>
          <w:szCs w:val="24"/>
          <w:lang w:eastAsia="it-IT"/>
        </w:rPr>
        <w:t xml:space="preserve">3° Giorno: Ragusa </w:t>
      </w:r>
      <w:proofErr w:type="spellStart"/>
      <w:r>
        <w:rPr>
          <w:rFonts w:ascii="Verdana" w:eastAsia="Times New Roman" w:hAnsi="Verdana"/>
          <w:b/>
          <w:bCs/>
          <w:color w:val="4A4A36"/>
          <w:sz w:val="24"/>
          <w:szCs w:val="24"/>
          <w:lang w:eastAsia="it-IT"/>
        </w:rPr>
        <w:t>Ibla</w:t>
      </w:r>
      <w:proofErr w:type="spellEnd"/>
      <w:r>
        <w:rPr>
          <w:rFonts w:ascii="Arial" w:hAnsi="Arial" w:cs="Arial"/>
          <w:color w:val="777777"/>
          <w:sz w:val="21"/>
          <w:szCs w:val="21"/>
          <w:shd w:val="clear" w:color="auto" w:fill="FFFFFF"/>
        </w:rPr>
        <w:t xml:space="preserve"> - </w:t>
      </w:r>
      <w:r>
        <w:rPr>
          <w:rFonts w:ascii="Verdana" w:eastAsia="Times New Roman" w:hAnsi="Verdana"/>
          <w:b/>
          <w:bCs/>
          <w:color w:val="4A4A36"/>
          <w:sz w:val="24"/>
          <w:szCs w:val="24"/>
          <w:lang w:eastAsia="it-IT"/>
        </w:rPr>
        <w:t>Modica</w:t>
      </w:r>
    </w:p>
    <w:p w:rsidR="00865433" w:rsidRDefault="00865433" w:rsidP="00865433">
      <w:pPr>
        <w:shd w:val="clear" w:color="auto" w:fill="FFFFFF"/>
        <w:spacing w:after="0" w:line="240" w:lineRule="auto"/>
        <w:jc w:val="both"/>
        <w:rPr>
          <w:rFonts w:ascii="Verdana" w:eastAsia="Times New Roman" w:hAnsi="Verdana"/>
          <w:color w:val="4A4A36"/>
          <w:sz w:val="24"/>
          <w:szCs w:val="24"/>
          <w:lang w:eastAsia="it-IT"/>
        </w:rPr>
      </w:pPr>
      <w:r>
        <w:rPr>
          <w:rFonts w:ascii="Verdana" w:eastAsia="Times New Roman" w:hAnsi="Verdana"/>
          <w:color w:val="4A4A36"/>
          <w:sz w:val="24"/>
          <w:szCs w:val="24"/>
          <w:lang w:eastAsia="it-IT"/>
        </w:rPr>
        <w:t xml:space="preserve">Colazione e partenza per Ragusa </w:t>
      </w:r>
      <w:proofErr w:type="spellStart"/>
      <w:r>
        <w:rPr>
          <w:rFonts w:ascii="Verdana" w:eastAsia="Times New Roman" w:hAnsi="Verdana"/>
          <w:color w:val="4A4A36"/>
          <w:sz w:val="24"/>
          <w:szCs w:val="24"/>
          <w:lang w:eastAsia="it-IT"/>
        </w:rPr>
        <w:t>Ibla</w:t>
      </w:r>
      <w:proofErr w:type="spellEnd"/>
      <w:r>
        <w:rPr>
          <w:rFonts w:ascii="Verdana" w:eastAsia="Times New Roman" w:hAnsi="Verdana"/>
          <w:color w:val="4A4A36"/>
          <w:sz w:val="24"/>
          <w:szCs w:val="24"/>
          <w:lang w:eastAsia="it-IT"/>
        </w:rPr>
        <w:t xml:space="preserve"> dove si visiteranno le chiese e i palazzi più caratteristici tra cui il Duomo (chiesa di San Giorgio), la chiesa di Santa Maria delle Scale, la Chiesa del Purgatorio, il palazzo barocco Cosentini ed il palazzo della Cancelleria. </w:t>
      </w:r>
    </w:p>
    <w:p w:rsidR="00865433" w:rsidRDefault="00865433" w:rsidP="00865433">
      <w:pPr>
        <w:shd w:val="clear" w:color="auto" w:fill="FFFFFF"/>
        <w:spacing w:after="0" w:line="240" w:lineRule="auto"/>
        <w:jc w:val="both"/>
        <w:rPr>
          <w:rFonts w:ascii="Verdana" w:eastAsia="Times New Roman" w:hAnsi="Verdana"/>
          <w:color w:val="4A4A36"/>
          <w:sz w:val="24"/>
          <w:szCs w:val="24"/>
          <w:lang w:eastAsia="it-IT"/>
        </w:rPr>
      </w:pPr>
      <w:r>
        <w:rPr>
          <w:rFonts w:ascii="Verdana" w:eastAsia="Times New Roman" w:hAnsi="Verdana"/>
          <w:color w:val="4A4A36"/>
          <w:sz w:val="24"/>
          <w:szCs w:val="24"/>
          <w:lang w:eastAsia="it-IT"/>
        </w:rPr>
        <w:t>Trasferimento a Modica nel pomeriggio con visita del centro storico e del museo del cioccolato. Rientro in hotel, cena e pernottamento.</w:t>
      </w:r>
    </w:p>
    <w:p w:rsidR="00865433" w:rsidRDefault="00865433" w:rsidP="00865433">
      <w:pPr>
        <w:shd w:val="clear" w:color="auto" w:fill="FFFFFF"/>
        <w:spacing w:after="0" w:line="240" w:lineRule="auto"/>
        <w:jc w:val="both"/>
        <w:rPr>
          <w:rFonts w:ascii="Verdana" w:eastAsia="Times New Roman" w:hAnsi="Verdana"/>
          <w:color w:val="4A4A36"/>
          <w:sz w:val="24"/>
          <w:szCs w:val="24"/>
          <w:lang w:eastAsia="it-IT"/>
        </w:rPr>
      </w:pPr>
    </w:p>
    <w:p w:rsidR="00865433" w:rsidRDefault="00865433" w:rsidP="00865433">
      <w:pPr>
        <w:shd w:val="clear" w:color="auto" w:fill="FFFFFF"/>
        <w:spacing w:after="0" w:line="240" w:lineRule="auto"/>
        <w:jc w:val="both"/>
      </w:pPr>
      <w:r>
        <w:rPr>
          <w:rFonts w:ascii="Verdana" w:eastAsia="Times New Roman" w:hAnsi="Verdana"/>
          <w:b/>
          <w:bCs/>
          <w:color w:val="4A4A36"/>
          <w:sz w:val="24"/>
          <w:szCs w:val="24"/>
          <w:lang w:eastAsia="it-IT"/>
        </w:rPr>
        <w:t xml:space="preserve">4° Giorno: Giardini </w:t>
      </w:r>
      <w:proofErr w:type="spellStart"/>
      <w:r>
        <w:rPr>
          <w:rFonts w:ascii="Verdana" w:eastAsia="Times New Roman" w:hAnsi="Verdana"/>
          <w:b/>
          <w:bCs/>
          <w:color w:val="4A4A36"/>
          <w:sz w:val="24"/>
          <w:szCs w:val="24"/>
          <w:lang w:eastAsia="it-IT"/>
        </w:rPr>
        <w:t>Naxos</w:t>
      </w:r>
      <w:proofErr w:type="spellEnd"/>
      <w:r>
        <w:rPr>
          <w:rFonts w:ascii="Verdana" w:eastAsia="Times New Roman" w:hAnsi="Verdana"/>
          <w:b/>
          <w:bCs/>
          <w:color w:val="4A4A36"/>
          <w:sz w:val="24"/>
          <w:szCs w:val="24"/>
          <w:lang w:eastAsia="it-IT"/>
        </w:rPr>
        <w:t xml:space="preserve"> e Taormina</w:t>
      </w:r>
    </w:p>
    <w:p w:rsidR="00865433" w:rsidRDefault="00865433" w:rsidP="00865433">
      <w:pPr>
        <w:shd w:val="clear" w:color="auto" w:fill="FFFFFF"/>
        <w:spacing w:after="0" w:line="240" w:lineRule="auto"/>
        <w:jc w:val="both"/>
        <w:rPr>
          <w:rFonts w:ascii="Verdana" w:eastAsia="Times New Roman" w:hAnsi="Verdana"/>
          <w:color w:val="4A4A36"/>
          <w:sz w:val="24"/>
          <w:szCs w:val="24"/>
          <w:lang w:eastAsia="it-IT"/>
        </w:rPr>
      </w:pPr>
      <w:r>
        <w:rPr>
          <w:rFonts w:ascii="Verdana" w:eastAsia="Times New Roman" w:hAnsi="Verdana"/>
          <w:color w:val="4A4A36"/>
          <w:sz w:val="24"/>
          <w:szCs w:val="24"/>
          <w:lang w:eastAsia="it-IT"/>
        </w:rPr>
        <w:t xml:space="preserve">Colazione. Partenza per la visita guidata di Taormina. Pranzo in hotel. Nel pomeriggio visita di Giardini </w:t>
      </w:r>
      <w:proofErr w:type="spellStart"/>
      <w:r>
        <w:rPr>
          <w:rFonts w:ascii="Verdana" w:eastAsia="Times New Roman" w:hAnsi="Verdana"/>
          <w:color w:val="4A4A36"/>
          <w:sz w:val="24"/>
          <w:szCs w:val="24"/>
          <w:lang w:eastAsia="it-IT"/>
        </w:rPr>
        <w:t>Naxos</w:t>
      </w:r>
      <w:proofErr w:type="spellEnd"/>
      <w:r>
        <w:rPr>
          <w:rFonts w:ascii="Verdana" w:eastAsia="Times New Roman" w:hAnsi="Verdana"/>
          <w:color w:val="4A4A36"/>
          <w:sz w:val="24"/>
          <w:szCs w:val="24"/>
          <w:lang w:eastAsia="it-IT"/>
        </w:rPr>
        <w:t>. Tempo libero per visita e shopping. Rientro in Hotel. Cena. Pernottamento in hotel.</w:t>
      </w:r>
    </w:p>
    <w:p w:rsidR="00865433" w:rsidRDefault="00865433" w:rsidP="00865433">
      <w:pPr>
        <w:shd w:val="clear" w:color="auto" w:fill="FFFFFF"/>
        <w:spacing w:after="0" w:line="240" w:lineRule="auto"/>
        <w:jc w:val="both"/>
        <w:rPr>
          <w:rFonts w:ascii="Verdana" w:eastAsia="Times New Roman" w:hAnsi="Verdana"/>
          <w:color w:val="4A4A36"/>
          <w:sz w:val="24"/>
          <w:szCs w:val="24"/>
          <w:lang w:eastAsia="it-IT"/>
        </w:rPr>
      </w:pPr>
      <w:r>
        <w:rPr>
          <w:rFonts w:ascii="Verdana" w:eastAsia="Times New Roman" w:hAnsi="Verdana"/>
          <w:color w:val="4A4A36"/>
          <w:sz w:val="24"/>
          <w:szCs w:val="24"/>
          <w:lang w:eastAsia="it-IT"/>
        </w:rPr>
        <w:t> </w:t>
      </w:r>
    </w:p>
    <w:p w:rsidR="00865433" w:rsidRDefault="00865433" w:rsidP="00865433">
      <w:pPr>
        <w:shd w:val="clear" w:color="auto" w:fill="FFFFFF"/>
        <w:spacing w:after="0" w:line="240" w:lineRule="auto"/>
        <w:jc w:val="both"/>
      </w:pPr>
      <w:r>
        <w:rPr>
          <w:rFonts w:ascii="Verdana" w:eastAsia="Times New Roman" w:hAnsi="Verdana"/>
          <w:b/>
          <w:bCs/>
          <w:color w:val="4A4A36"/>
          <w:sz w:val="24"/>
          <w:szCs w:val="24"/>
          <w:lang w:eastAsia="it-IT"/>
        </w:rPr>
        <w:t xml:space="preserve">5° Giorno: </w:t>
      </w:r>
      <w:proofErr w:type="spellStart"/>
      <w:r>
        <w:rPr>
          <w:rFonts w:ascii="Verdana" w:eastAsia="Times New Roman" w:hAnsi="Verdana"/>
          <w:b/>
          <w:bCs/>
          <w:color w:val="4A4A36"/>
          <w:sz w:val="24"/>
          <w:szCs w:val="24"/>
          <w:lang w:eastAsia="it-IT"/>
        </w:rPr>
        <w:t>Acitrezza</w:t>
      </w:r>
      <w:proofErr w:type="spellEnd"/>
      <w:r>
        <w:rPr>
          <w:rFonts w:ascii="Verdana" w:eastAsia="Times New Roman" w:hAnsi="Verdana"/>
          <w:b/>
          <w:bCs/>
          <w:color w:val="4A4A36"/>
          <w:sz w:val="24"/>
          <w:szCs w:val="24"/>
          <w:lang w:eastAsia="it-IT"/>
        </w:rPr>
        <w:t>, Aci Castello, Acireale</w:t>
      </w:r>
    </w:p>
    <w:p w:rsidR="00865433" w:rsidRDefault="00865433" w:rsidP="00865433">
      <w:pPr>
        <w:shd w:val="clear" w:color="auto" w:fill="FFFFFF"/>
        <w:spacing w:after="0" w:line="240" w:lineRule="auto"/>
        <w:jc w:val="both"/>
        <w:rPr>
          <w:rFonts w:ascii="Verdana" w:eastAsia="Times New Roman" w:hAnsi="Verdana"/>
          <w:color w:val="4A4A36"/>
          <w:sz w:val="24"/>
          <w:szCs w:val="24"/>
          <w:lang w:eastAsia="it-IT"/>
        </w:rPr>
      </w:pPr>
      <w:r>
        <w:rPr>
          <w:rFonts w:ascii="Verdana" w:eastAsia="Times New Roman" w:hAnsi="Verdana"/>
          <w:color w:val="4A4A36"/>
          <w:sz w:val="24"/>
          <w:szCs w:val="24"/>
          <w:lang w:eastAsia="it-IT"/>
        </w:rPr>
        <w:t xml:space="preserve">Colazione. Mattina dedicata alla visita guidata della Riviera dei Ciclopi: </w:t>
      </w:r>
      <w:proofErr w:type="spellStart"/>
      <w:r>
        <w:rPr>
          <w:rFonts w:ascii="Verdana" w:eastAsia="Times New Roman" w:hAnsi="Verdana"/>
          <w:color w:val="4A4A36"/>
          <w:sz w:val="24"/>
          <w:szCs w:val="24"/>
          <w:lang w:eastAsia="it-IT"/>
        </w:rPr>
        <w:t>Acitrezza</w:t>
      </w:r>
      <w:proofErr w:type="spellEnd"/>
      <w:r>
        <w:rPr>
          <w:rFonts w:ascii="Verdana" w:eastAsia="Times New Roman" w:hAnsi="Verdana"/>
          <w:color w:val="4A4A36"/>
          <w:sz w:val="24"/>
          <w:szCs w:val="24"/>
          <w:lang w:eastAsia="it-IT"/>
        </w:rPr>
        <w:t xml:space="preserve"> e i Faraglioni, Aci Castello ed il Castello Normanno, Acireale. Pranzo in Hotel. Trasferimento per la partenza di ritorno. Fine dei servizi.</w:t>
      </w:r>
    </w:p>
    <w:p w:rsidR="00865433" w:rsidRDefault="00865433" w:rsidP="00865433">
      <w:pPr>
        <w:shd w:val="clear" w:color="auto" w:fill="FFFFFF"/>
        <w:spacing w:after="0" w:line="240" w:lineRule="auto"/>
        <w:jc w:val="both"/>
        <w:rPr>
          <w:rFonts w:ascii="Verdana" w:eastAsia="Times New Roman" w:hAnsi="Verdana"/>
          <w:color w:val="4A4A36"/>
          <w:sz w:val="24"/>
          <w:szCs w:val="24"/>
          <w:lang w:eastAsia="it-IT"/>
        </w:rPr>
      </w:pPr>
      <w:r>
        <w:rPr>
          <w:rFonts w:ascii="Verdana" w:eastAsia="Times New Roman" w:hAnsi="Verdana"/>
          <w:color w:val="4A4A36"/>
          <w:sz w:val="24"/>
          <w:szCs w:val="24"/>
          <w:lang w:eastAsia="it-IT"/>
        </w:rPr>
        <w:t> </w:t>
      </w:r>
    </w:p>
    <w:p w:rsidR="00865433" w:rsidRDefault="00865433" w:rsidP="00865433">
      <w:pPr>
        <w:rPr>
          <w:sz w:val="24"/>
          <w:szCs w:val="24"/>
        </w:rPr>
      </w:pPr>
    </w:p>
    <w:p w:rsidR="00964CD5" w:rsidRDefault="00964CD5"/>
    <w:sectPr w:rsidR="00964CD5" w:rsidSect="00444E9A">
      <w:pgSz w:w="11906" w:h="16838"/>
      <w:pgMar w:top="1417"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65433"/>
    <w:rsid w:val="00865433"/>
    <w:rsid w:val="00964CD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865433"/>
    <w:pPr>
      <w:suppressAutoHyphens/>
      <w:autoSpaceDN w:val="0"/>
      <w:spacing w:after="160" w:line="254" w:lineRule="auto"/>
      <w:textAlignment w:val="baseline"/>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dc:creator>
  <cp:lastModifiedBy>Antonella</cp:lastModifiedBy>
  <cp:revision>1</cp:revision>
  <dcterms:created xsi:type="dcterms:W3CDTF">2018-09-30T07:32:00Z</dcterms:created>
  <dcterms:modified xsi:type="dcterms:W3CDTF">2018-09-30T07:32:00Z</dcterms:modified>
</cp:coreProperties>
</file>