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E860EC">
      <w:pPr>
        <w:pStyle w:val="Standard"/>
        <w:spacing w:before="120"/>
        <w:jc w:val="center"/>
        <w:rPr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it-IT"/>
        </w:rPr>
        <w:drawing>
          <wp:inline distT="0" distB="0" distL="0" distR="0">
            <wp:extent cx="518160" cy="571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22" t="-221" r="-122" b="-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860EC">
      <w:pPr>
        <w:pStyle w:val="Didascalia1"/>
        <w:rPr>
          <w:sz w:val="16"/>
          <w:szCs w:val="16"/>
        </w:rPr>
      </w:pPr>
      <w:r>
        <w:rPr>
          <w:sz w:val="16"/>
          <w:szCs w:val="16"/>
        </w:rPr>
        <w:t>MINISTERO  DELL’ ISTRUZIONE, DELL’UNIVERSITA’, DELLA RICERCA</w:t>
      </w:r>
    </w:p>
    <w:p w:rsidR="00000000" w:rsidRDefault="00E860EC">
      <w:pPr>
        <w:pStyle w:val="Heading2"/>
        <w:rPr>
          <w:sz w:val="16"/>
          <w:szCs w:val="16"/>
        </w:rPr>
      </w:pPr>
      <w:r>
        <w:rPr>
          <w:sz w:val="16"/>
          <w:szCs w:val="16"/>
        </w:rPr>
        <w:t>UFFICIO SCOLASTICO REGIONALE PER IL LAZIO</w:t>
      </w:r>
    </w:p>
    <w:p w:rsidR="00000000" w:rsidRDefault="00E860EC">
      <w:pPr>
        <w:pStyle w:val="Heading3"/>
        <w:ind w:left="0"/>
        <w:jc w:val="center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LICEO SCIENTIFICO STATALE</w:t>
      </w:r>
    </w:p>
    <w:p w:rsidR="00000000" w:rsidRDefault="00E860EC">
      <w:pPr>
        <w:pStyle w:val="Standard"/>
        <w:jc w:val="center"/>
        <w:rPr>
          <w:rFonts w:ascii="Arial" w:hAnsi="Arial" w:cs="Arial"/>
        </w:rPr>
      </w:pPr>
      <w:r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b/>
          <w:bCs/>
          <w:sz w:val="16"/>
          <w:szCs w:val="16"/>
        </w:rPr>
        <w:t>TALETE”</w:t>
      </w:r>
    </w:p>
    <w:p w:rsidR="00000000" w:rsidRDefault="00E860EC">
      <w:pPr>
        <w:pStyle w:val="Standard"/>
        <w:ind w:left="142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0000" w:rsidRDefault="00E860EC">
      <w:pPr>
        <w:pStyle w:val="Standard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Roma, 11 maggio 2018</w:t>
      </w:r>
    </w:p>
    <w:p w:rsidR="00000000" w:rsidRDefault="00E860EC">
      <w:pPr>
        <w:pStyle w:val="Standard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Agli studenti  delle classi  IV e V</w:t>
      </w:r>
    </w:p>
    <w:p w:rsidR="00000000" w:rsidRDefault="00E860EC">
      <w:pPr>
        <w:pStyle w:val="Standard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Ai Genitori delle classi: IV e V </w:t>
      </w:r>
    </w:p>
    <w:p w:rsidR="00000000" w:rsidRDefault="00E860EC">
      <w:pPr>
        <w:pStyle w:val="Standard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Ai Docenti</w:t>
      </w:r>
      <w:r>
        <w:rPr>
          <w:rFonts w:ascii="Times New Roman" w:hAnsi="Times New Roman" w:cs="Times New Roman"/>
        </w:rPr>
        <w:t xml:space="preserve"> delle classi: IV e V</w:t>
      </w:r>
    </w:p>
    <w:p w:rsidR="00000000" w:rsidRDefault="00E860EC">
      <w:pPr>
        <w:pStyle w:val="Standard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p.c. Alla DSGA</w:t>
      </w:r>
    </w:p>
    <w:p w:rsidR="00000000" w:rsidRDefault="00E860EC">
      <w:pPr>
        <w:pStyle w:val="Standard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p.c. Al personale ATA</w:t>
      </w:r>
    </w:p>
    <w:p w:rsidR="00000000" w:rsidRDefault="00E860EC">
      <w:pPr>
        <w:pStyle w:val="Standard"/>
        <w:spacing w:after="0"/>
        <w:rPr>
          <w:rFonts w:ascii="Times New Roman" w:hAnsi="Times New Roman" w:cs="Times New Roman"/>
        </w:rPr>
      </w:pPr>
    </w:p>
    <w:p w:rsidR="00000000" w:rsidRDefault="00E860EC">
      <w:pPr>
        <w:pStyle w:val="Standard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sito web</w:t>
      </w:r>
    </w:p>
    <w:p w:rsidR="00000000" w:rsidRDefault="00E860EC">
      <w:pPr>
        <w:pStyle w:val="Standard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00000" w:rsidRDefault="00E860EC">
      <w:pPr>
        <w:pStyle w:val="Standard"/>
        <w:spacing w:before="120"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CIRCOLARE n. 342</w:t>
      </w:r>
    </w:p>
    <w:p w:rsidR="00000000" w:rsidRDefault="00E860EC">
      <w:pPr>
        <w:pStyle w:val="Standard"/>
        <w:jc w:val="both"/>
      </w:pPr>
      <w:r>
        <w:rPr>
          <w:rFonts w:ascii="Times New Roman" w:hAnsi="Times New Roman" w:cs="Times New Roman"/>
        </w:rPr>
        <w:t>Oggetto:</w:t>
      </w:r>
      <w:r>
        <w:rPr>
          <w:rFonts w:ascii="Times New Roman" w:hAnsi="Times New Roman" w:cs="Times New Roman"/>
          <w:b/>
        </w:rPr>
        <w:t xml:space="preserve">  “Io scelgo Biologia”  - La Sapienza - Open Day 25 maggio 2018.</w:t>
      </w:r>
    </w:p>
    <w:p w:rsidR="00000000" w:rsidRDefault="00E860EC">
      <w:pPr>
        <w:pStyle w:val="ox-549721a819-ox-e36cb85dce-ox-1d61129054-msonormal"/>
        <w:shd w:val="clear" w:color="auto" w:fill="FFFFFF"/>
        <w:spacing w:before="0" w:after="170"/>
        <w:jc w:val="both"/>
      </w:pPr>
      <w:r>
        <w:t>Si informa che il giorno 25 Maggio p.v. alle ore 15.00 presso l'Aula “Daniel B</w:t>
      </w:r>
      <w:r>
        <w:t>ovet” dell'Istituto di Fisiologia Generale all’interno della Città Universitaria (edificio CU026 nelle indicazioni interne) Piazzale Aldo Moro 5, si svolgerà una giornata di orientamento dal titolo "Io scelgo Biologia".</w:t>
      </w:r>
    </w:p>
    <w:p w:rsidR="00000000" w:rsidRDefault="00E860EC">
      <w:pPr>
        <w:pStyle w:val="ox-549721a819-ox-e36cb85dce-ox-1d61129054-msonormal"/>
        <w:shd w:val="clear" w:color="auto" w:fill="FFFFFF"/>
        <w:spacing w:before="0" w:after="170"/>
        <w:jc w:val="both"/>
      </w:pPr>
      <w:r>
        <w:t xml:space="preserve">Durante la giornata sarà presentato </w:t>
      </w:r>
      <w:r>
        <w:t>il corso Corso di Laurea in Scienze Biologiche della Sapienza.</w:t>
      </w:r>
    </w:p>
    <w:p w:rsidR="00000000" w:rsidRDefault="00E860EC">
      <w:pPr>
        <w:pStyle w:val="ox-549721a819-ox-e36cb85dce-ox-1d61129054-msonormal"/>
        <w:shd w:val="clear" w:color="auto" w:fill="FFFFFF"/>
        <w:spacing w:before="0" w:after="170"/>
        <w:jc w:val="both"/>
      </w:pPr>
      <w:r>
        <w:t>Docenti, studenti, dottorandi e giovani ricercatori illustreranno i vari indirizzi del Corso di Laurea, le Lauree Magistrali e le prospettive offerte in tale ambito dal mondo del lavoro.</w:t>
      </w:r>
    </w:p>
    <w:p w:rsidR="00000000" w:rsidRDefault="00E860EC">
      <w:pPr>
        <w:pStyle w:val="ox-549721a819-ox-e36cb85dce-ox-1d61129054-msonormal"/>
        <w:shd w:val="clear" w:color="auto" w:fill="FFFFFF"/>
        <w:spacing w:before="0" w:after="170"/>
        <w:jc w:val="both"/>
      </w:pPr>
      <w:r>
        <w:t>Ulteri</w:t>
      </w:r>
      <w:r>
        <w:t xml:space="preserve">ori informazioni sul Corso di Laurea in Scienze Biologiche sono disponibili anche sul  sito: </w:t>
      </w:r>
      <w:hyperlink r:id="rId5" w:history="1">
        <w:r>
          <w:rPr>
            <w:rStyle w:val="Collegamentoipertestuale"/>
          </w:rPr>
          <w:t>http://bbcd.bio.uniroma1.it/bbcd/didattica/offertaformativa</w:t>
        </w:r>
      </w:hyperlink>
      <w:r>
        <w:t xml:space="preserve"> e sulla pagina Facebook: “I</w:t>
      </w:r>
      <w:r>
        <w:t>o Scelgo Biologia Sapienza”.</w:t>
      </w:r>
    </w:p>
    <w:p w:rsidR="00000000" w:rsidRDefault="00E860EC">
      <w:pPr>
        <w:pStyle w:val="WW-Predefinito"/>
        <w:spacing w:after="0" w:line="200" w:lineRule="atLeast"/>
        <w:jc w:val="both"/>
      </w:pPr>
    </w:p>
    <w:p w:rsidR="00000000" w:rsidRDefault="00E860EC">
      <w:pPr>
        <w:pStyle w:val="WW-Predefinito"/>
        <w:spacing w:after="0" w:line="200" w:lineRule="atLeast"/>
        <w:jc w:val="both"/>
      </w:pPr>
    </w:p>
    <w:p w:rsidR="00000000" w:rsidRDefault="00E860EC">
      <w:pPr>
        <w:pStyle w:val="WW-Predefinito"/>
        <w:spacing w:after="0" w:line="200" w:lineRule="atLeast"/>
        <w:jc w:val="both"/>
        <w:rPr>
          <w:rFonts w:ascii="Times New Roman" w:hAnsi="Times New Roman" w:cs="Times New Roman"/>
        </w:rPr>
      </w:pPr>
    </w:p>
    <w:p w:rsidR="00000000" w:rsidRDefault="00E860EC">
      <w:pPr>
        <w:pStyle w:val="Standard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La Referente                                                                     Il Dirigente scolastico                      </w:t>
      </w:r>
    </w:p>
    <w:p w:rsidR="00000000" w:rsidRDefault="00E860EC">
      <w:pPr>
        <w:pStyle w:val="Standard"/>
        <w:spacing w:after="0"/>
        <w:jc w:val="both"/>
      </w:pPr>
      <w:r>
        <w:rPr>
          <w:rFonts w:ascii="Times New Roman" w:hAnsi="Times New Roman" w:cs="Times New Roman"/>
        </w:rPr>
        <w:t>per l'Orientamento Universitario                                                  Pro</w:t>
      </w:r>
      <w:r>
        <w:rPr>
          <w:rFonts w:ascii="Times New Roman" w:hAnsi="Times New Roman" w:cs="Times New Roman"/>
        </w:rPr>
        <w:t>f. Alberto Cataneo</w:t>
      </w:r>
    </w:p>
    <w:p w:rsidR="00000000" w:rsidRDefault="00E860EC">
      <w:pPr>
        <w:pStyle w:val="Intestazione"/>
        <w:tabs>
          <w:tab w:val="left" w:pos="708"/>
        </w:tabs>
        <w:jc w:val="both"/>
        <w:rPr>
          <w:rFonts w:ascii="Verdana" w:eastAsia="Verdana" w:hAnsi="Verdana" w:cs="Verdana"/>
          <w:sz w:val="18"/>
          <w:szCs w:val="18"/>
        </w:rPr>
      </w:pPr>
      <w:r>
        <w:t xml:space="preserve">   Prof.ssa Annalisa Palazzo                                        </w:t>
      </w:r>
      <w:r>
        <w:rPr>
          <w:rFonts w:ascii="Verdana" w:hAnsi="Verdana" w:cs="Verdana"/>
          <w:sz w:val="18"/>
          <w:szCs w:val="18"/>
        </w:rPr>
        <w:t>(Firma autografa sostituita a mezzo  stampa</w:t>
      </w:r>
    </w:p>
    <w:p w:rsidR="00000000" w:rsidRDefault="00E860EC">
      <w:pPr>
        <w:pStyle w:val="Intestazione"/>
        <w:tabs>
          <w:tab w:val="left" w:pos="708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                                                                        </w:t>
      </w:r>
      <w:r>
        <w:rPr>
          <w:rFonts w:ascii="Verdana" w:hAnsi="Verdana" w:cs="Verdana"/>
          <w:sz w:val="18"/>
          <w:szCs w:val="18"/>
        </w:rPr>
        <w:t>ai sensi dell’art. 3 comma 2 del d.lgs. 39/199</w:t>
      </w:r>
      <w:r>
        <w:rPr>
          <w:rFonts w:ascii="Verdana" w:hAnsi="Verdana" w:cs="Verdana"/>
          <w:sz w:val="18"/>
          <w:szCs w:val="18"/>
        </w:rPr>
        <w:t>3)</w:t>
      </w:r>
    </w:p>
    <w:p w:rsidR="00000000" w:rsidRDefault="00E860EC">
      <w:pPr>
        <w:pStyle w:val="Intestazione"/>
        <w:tabs>
          <w:tab w:val="left" w:pos="708"/>
        </w:tabs>
        <w:jc w:val="both"/>
      </w:pPr>
      <w:r>
        <w:rPr>
          <w:rFonts w:ascii="Verdana" w:eastAsia="Verdana" w:hAnsi="Verdana" w:cs="Verdana"/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sectPr w:rsidR="00000000">
      <w:pgSz w:w="11906" w:h="16838"/>
      <w:pgMar w:top="568" w:right="1133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860EC"/>
    <w:rsid w:val="00E8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spacing w:after="200"/>
      <w:textAlignment w:val="baseline"/>
    </w:pPr>
    <w:rPr>
      <w:rFonts w:ascii="Cambria" w:eastAsia="SimSun" w:hAnsi="Cambria" w:cs="Tahoma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itolo2Carattere">
    <w:name w:val="Titolo 2 Carattere"/>
    <w:basedOn w:val="Carpredefinitoparagrafo1"/>
    <w:rPr>
      <w:rFonts w:ascii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Pr>
      <w:rFonts w:ascii="Times New Roman" w:hAnsi="Times New Roman" w:cs="Times New Roman"/>
      <w:b/>
      <w:bCs/>
      <w:sz w:val="28"/>
      <w:szCs w:val="28"/>
    </w:rPr>
  </w:style>
  <w:style w:type="character" w:customStyle="1" w:styleId="IntestazioneCarattere">
    <w:name w:val="Intestazione Carattere"/>
    <w:basedOn w:val="Carpredefinitoparagrafo1"/>
    <w:rPr>
      <w:rFonts w:ascii="Times New Roman" w:eastAsia="Times New Roman" w:hAnsi="Times New Roman" w:cs="Times New Roman"/>
    </w:rPr>
  </w:style>
  <w:style w:type="character" w:customStyle="1" w:styleId="MappadocumentoCarattere">
    <w:name w:val="Mappa documento Carattere"/>
    <w:basedOn w:val="Carpredefinitoparagrafo1"/>
    <w:rPr>
      <w:rFonts w:ascii="Lucida Grande" w:hAnsi="Lucida Grande" w:cs="Lucida Grande"/>
    </w:rPr>
  </w:style>
  <w:style w:type="character" w:customStyle="1" w:styleId="TestofumettoCarattere">
    <w:name w:val="Testo fumetto Carattere"/>
    <w:basedOn w:val="Carpredefinitoparagrafo1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stazioneCarattere1">
    <w:name w:val="Intestazione Carattere1"/>
    <w:basedOn w:val="Carpredefinitoparagrafo1"/>
  </w:style>
  <w:style w:type="character" w:customStyle="1" w:styleId="ox-549721a819-ox-e36cb85dce-ox-1d61129054-msohyperlink">
    <w:name w:val="ox-549721a819-ox-e36cb85dce-ox-1d61129054-msohyperlink"/>
    <w:basedOn w:val="Carpredefinitoparagrafo1"/>
  </w:style>
  <w:style w:type="character" w:styleId="Enfasigrassetto">
    <w:name w:val="Strong"/>
    <w:basedOn w:val="Carpredefinitoparagrafo1"/>
    <w:qFormat/>
    <w:rPr>
      <w:b/>
      <w:bCs/>
    </w:rPr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customStyle="1" w:styleId="Collegamentoipertestuale1">
    <w:name w:val="Collegamento ipertestuale1"/>
    <w:basedOn w:val="Carpredefinitoparagrafo1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customStyle="1" w:styleId="Didascalia1">
    <w:name w:val="Didascalia1"/>
    <w:basedOn w:val="Standard"/>
    <w:pPr>
      <w:spacing w:after="0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pPr>
      <w:suppressAutoHyphens/>
      <w:spacing w:after="200"/>
      <w:textAlignment w:val="baseline"/>
    </w:pPr>
    <w:rPr>
      <w:rFonts w:ascii="Cambria" w:eastAsia="SimSun" w:hAnsi="Cambria" w:cs="Tahoma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ing2">
    <w:name w:val="Heading 2"/>
    <w:basedOn w:val="Standard"/>
    <w:next w:val="Textbody"/>
    <w:pPr>
      <w:keepNext/>
      <w:spacing w:after="0"/>
      <w:jc w:val="center"/>
    </w:pPr>
    <w:rPr>
      <w:rFonts w:ascii="Times New Roman" w:hAnsi="Times New Roman" w:cs="Times New Roman"/>
      <w:sz w:val="32"/>
      <w:szCs w:val="32"/>
    </w:rPr>
  </w:style>
  <w:style w:type="paragraph" w:customStyle="1" w:styleId="Heading3">
    <w:name w:val="Heading 3"/>
    <w:basedOn w:val="Standard"/>
    <w:next w:val="Textbody"/>
    <w:pPr>
      <w:keepNext/>
      <w:spacing w:after="0"/>
      <w:ind w:left="5664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eader">
    <w:name w:val="Header"/>
    <w:basedOn w:val="Standard"/>
    <w:pPr>
      <w:suppressLineNumbers/>
      <w:spacing w:after="0"/>
    </w:pPr>
    <w:rPr>
      <w:rFonts w:ascii="Times New Roman" w:eastAsia="Times New Roman" w:hAnsi="Times New Roman" w:cs="Times New Roman"/>
    </w:rPr>
  </w:style>
  <w:style w:type="paragraph" w:customStyle="1" w:styleId="Mappadocumento1">
    <w:name w:val="Mappa documento1"/>
    <w:basedOn w:val="Standard"/>
    <w:pPr>
      <w:spacing w:after="0"/>
    </w:pPr>
    <w:rPr>
      <w:rFonts w:ascii="Lucida Grande" w:hAnsi="Lucida Grande" w:cs="Lucida Grande"/>
    </w:rPr>
  </w:style>
  <w:style w:type="paragraph" w:styleId="Testofumetto">
    <w:name w:val="Balloon Text"/>
    <w:basedOn w:val="Standard"/>
    <w:pPr>
      <w:spacing w:after="0"/>
    </w:pPr>
    <w:rPr>
      <w:rFonts w:ascii="Tahoma" w:hAnsi="Tahoma"/>
      <w:sz w:val="16"/>
      <w:szCs w:val="16"/>
    </w:rPr>
  </w:style>
  <w:style w:type="paragraph" w:styleId="Intestazione">
    <w:name w:val="header"/>
    <w:basedOn w:val="Normale"/>
    <w:pPr>
      <w:widowControl/>
      <w:suppressAutoHyphens w:val="0"/>
      <w:spacing w:after="0"/>
      <w:textAlignment w:val="auto"/>
    </w:pPr>
    <w:rPr>
      <w:rFonts w:ascii="Times New Roman" w:eastAsia="Times New Roman" w:hAnsi="Times New Roman" w:cs="Times New Roman"/>
    </w:rPr>
  </w:style>
  <w:style w:type="paragraph" w:customStyle="1" w:styleId="ox-549721a819-ox-e36cb85dce-ox-1d61129054-msonormal">
    <w:name w:val="ox-549721a819-ox-e36cb85dce-ox-1d61129054-msonormal"/>
    <w:basedOn w:val="Normale"/>
    <w:pPr>
      <w:widowControl/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</w:rPr>
  </w:style>
  <w:style w:type="paragraph" w:customStyle="1" w:styleId="WW-Predefinito">
    <w:name w:val="WW-Predefinito"/>
    <w:pPr>
      <w:widowControl w:val="0"/>
      <w:suppressAutoHyphens/>
      <w:spacing w:after="160" w:line="252" w:lineRule="auto"/>
    </w:pPr>
    <w:rPr>
      <w:rFonts w:ascii="Calibri" w:hAnsi="Calibri" w:cs="Calibri"/>
      <w:kern w:val="1"/>
      <w:sz w:val="22"/>
      <w:szCs w:val="2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bcd.bio.uniroma1.it/bbcd/didattica/offertaformativ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1662</Characters>
  <Application>Microsoft Office Word</Application>
  <DocSecurity>0</DocSecurity>
  <Lines>13</Lines>
  <Paragraphs>3</Paragraphs>
  <ScaleCrop>false</ScaleCrop>
  <Company>BASTARDS TeaM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cp:lastPrinted>2017-03-13T10:26:00Z</cp:lastPrinted>
  <dcterms:created xsi:type="dcterms:W3CDTF">2018-05-11T10:09:00Z</dcterms:created>
  <dcterms:modified xsi:type="dcterms:W3CDTF">2018-05-11T10:09:00Z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cataneo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