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D64E43">
        <w:rPr>
          <w:sz w:val="24"/>
          <w:szCs w:val="24"/>
        </w:rPr>
        <w:t>1 marzo 2018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 w:rsidR="00111873">
        <w:rPr>
          <w:sz w:val="24"/>
          <w:szCs w:val="24"/>
        </w:rPr>
        <w:t>docenti</w:t>
      </w:r>
      <w:r w:rsidR="007801BA">
        <w:rPr>
          <w:sz w:val="24"/>
          <w:szCs w:val="24"/>
        </w:rPr>
        <w:t>.</w:t>
      </w:r>
    </w:p>
    <w:p w:rsidR="007801BA" w:rsidRDefault="009E7F5F" w:rsidP="007801B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111873">
        <w:rPr>
          <w:sz w:val="24"/>
          <w:szCs w:val="24"/>
        </w:rPr>
        <w:t>studenti</w:t>
      </w:r>
      <w:r w:rsidR="00FD1E8C">
        <w:rPr>
          <w:sz w:val="24"/>
          <w:szCs w:val="24"/>
        </w:rPr>
        <w:t xml:space="preserve"> delle classi5F-5L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721790" w:rsidRDefault="00721790" w:rsidP="00111873">
      <w:pPr>
        <w:rPr>
          <w:b/>
          <w:sz w:val="24"/>
          <w:szCs w:val="24"/>
        </w:rPr>
      </w:pPr>
    </w:p>
    <w:p w:rsidR="00F90854" w:rsidRPr="00D64E43" w:rsidRDefault="00D64E43" w:rsidP="00D64E43">
      <w:pPr>
        <w:jc w:val="center"/>
        <w:rPr>
          <w:b/>
          <w:sz w:val="28"/>
          <w:szCs w:val="28"/>
        </w:rPr>
      </w:pPr>
      <w:r w:rsidRPr="00D64E43">
        <w:rPr>
          <w:b/>
          <w:sz w:val="28"/>
          <w:szCs w:val="28"/>
        </w:rPr>
        <w:t>Circolare n. 244</w:t>
      </w:r>
    </w:p>
    <w:p w:rsidR="00D64E43" w:rsidRDefault="00D64E43" w:rsidP="00111873">
      <w:pPr>
        <w:rPr>
          <w:b/>
          <w:sz w:val="24"/>
          <w:szCs w:val="24"/>
        </w:rPr>
      </w:pPr>
    </w:p>
    <w:p w:rsidR="00D64E43" w:rsidRDefault="00D64E43" w:rsidP="00111873">
      <w:pPr>
        <w:rPr>
          <w:b/>
          <w:sz w:val="24"/>
          <w:szCs w:val="24"/>
        </w:rPr>
      </w:pPr>
    </w:p>
    <w:p w:rsidR="00111873" w:rsidRDefault="00C8074E" w:rsidP="0011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Prove Invalsi</w:t>
      </w:r>
      <w:r w:rsidR="00FD1E8C">
        <w:rPr>
          <w:b/>
          <w:sz w:val="24"/>
          <w:szCs w:val="24"/>
        </w:rPr>
        <w:t xml:space="preserve"> classi quinte</w:t>
      </w:r>
    </w:p>
    <w:p w:rsidR="00FD1E8C" w:rsidRDefault="00FD1E8C" w:rsidP="00111873">
      <w:pPr>
        <w:rPr>
          <w:b/>
          <w:sz w:val="24"/>
          <w:szCs w:val="24"/>
        </w:rPr>
      </w:pPr>
    </w:p>
    <w:p w:rsidR="00FD1E8C" w:rsidRDefault="00FD1E8C" w:rsidP="00FD1E8C">
      <w:pPr>
        <w:shd w:val="clear" w:color="auto" w:fill="FFFFFF"/>
        <w:overflowPunct/>
        <w:autoSpaceDE/>
        <w:autoSpaceDN/>
        <w:adjustRightInd/>
        <w:textAlignment w:val="auto"/>
        <w:rPr>
          <w:rFonts w:ascii="Cambria" w:eastAsia="Times New Roman" w:hAnsi="Cambria" w:cs="Arial"/>
          <w:color w:val="222222"/>
          <w:sz w:val="22"/>
          <w:szCs w:val="22"/>
        </w:rPr>
      </w:pPr>
      <w:bookmarkStart w:id="0" w:name="_GoBack"/>
      <w:r>
        <w:rPr>
          <w:rFonts w:ascii="Cambria" w:eastAsia="Times New Roman" w:hAnsi="Cambria" w:cs="Arial"/>
          <w:color w:val="222222"/>
          <w:sz w:val="22"/>
          <w:szCs w:val="22"/>
        </w:rPr>
        <w:t>La nostra</w:t>
      </w:r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 scuola è stata se</w:t>
      </w:r>
      <w:r>
        <w:rPr>
          <w:rFonts w:ascii="Cambria" w:eastAsia="Times New Roman" w:hAnsi="Cambria" w:cs="Arial"/>
          <w:color w:val="222222"/>
          <w:sz w:val="22"/>
          <w:szCs w:val="22"/>
        </w:rPr>
        <w:t xml:space="preserve">lezionata per lo svolgimento di un  </w:t>
      </w:r>
      <w:proofErr w:type="spellStart"/>
      <w:r>
        <w:rPr>
          <w:rFonts w:ascii="Cambria" w:eastAsia="Times New Roman" w:hAnsi="Cambria" w:cs="Arial"/>
          <w:color w:val="222222"/>
          <w:sz w:val="22"/>
          <w:szCs w:val="22"/>
        </w:rPr>
        <w:t>pre-test</w:t>
      </w:r>
      <w:proofErr w:type="spellEnd"/>
      <w:r>
        <w:rPr>
          <w:rFonts w:ascii="Cambria" w:eastAsia="Times New Roman" w:hAnsi="Cambria" w:cs="Arial"/>
          <w:color w:val="222222"/>
          <w:sz w:val="22"/>
          <w:szCs w:val="22"/>
        </w:rPr>
        <w:t xml:space="preserve"> per la prova di </w:t>
      </w:r>
      <w:r w:rsidRPr="00FD1E8C">
        <w:rPr>
          <w:rFonts w:ascii="Cambria" w:eastAsia="Times New Roman" w:hAnsi="Cambria" w:cs="Arial"/>
          <w:b/>
          <w:color w:val="222222"/>
          <w:sz w:val="22"/>
          <w:szCs w:val="22"/>
        </w:rPr>
        <w:t>Matematica</w:t>
      </w:r>
    </w:p>
    <w:p w:rsidR="00FD1E8C" w:rsidRPr="00FD1E8C" w:rsidRDefault="00FD1E8C" w:rsidP="00FD1E8C">
      <w:pPr>
        <w:shd w:val="clear" w:color="auto" w:fill="FFFFFF"/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222222"/>
          <w:sz w:val="19"/>
          <w:szCs w:val="19"/>
        </w:rPr>
      </w:pPr>
      <w:r w:rsidRPr="00FD1E8C">
        <w:rPr>
          <w:rFonts w:ascii="Cambria" w:eastAsia="Times New Roman" w:hAnsi="Cambria" w:cs="Arial"/>
          <w:color w:val="222222"/>
          <w:sz w:val="22"/>
          <w:szCs w:val="22"/>
        </w:rPr>
        <w:t> per </w:t>
      </w:r>
      <w:r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le</w:t>
      </w:r>
      <w:r w:rsidRPr="00FD1E8C">
        <w:rPr>
          <w:rFonts w:ascii="Cambria" w:eastAsia="Times New Roman" w:hAnsi="Cambria" w:cs="Arial"/>
          <w:color w:val="222222"/>
          <w:sz w:val="22"/>
          <w:szCs w:val="22"/>
        </w:rPr>
        <w:t> classi </w:t>
      </w:r>
      <w:r w:rsidRPr="00FD1E8C"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quinte</w:t>
      </w:r>
      <w:r w:rsidRPr="00FD1E8C">
        <w:rPr>
          <w:rFonts w:ascii="Cambria" w:eastAsia="Times New Roman" w:hAnsi="Cambria" w:cs="Arial"/>
          <w:color w:val="222222"/>
          <w:sz w:val="22"/>
          <w:szCs w:val="22"/>
        </w:rPr>
        <w:t> della </w:t>
      </w:r>
      <w:r w:rsidRPr="00FD1E8C"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scuola</w:t>
      </w:r>
      <w:r>
        <w:rPr>
          <w:rFonts w:ascii="Cambria" w:eastAsia="Times New Roman" w:hAnsi="Cambria" w:cs="Arial"/>
          <w:b/>
          <w:bCs/>
          <w:color w:val="222222"/>
          <w:sz w:val="22"/>
          <w:szCs w:val="22"/>
        </w:rPr>
        <w:t xml:space="preserve"> secondaria di secondo g</w:t>
      </w:r>
      <w:r w:rsidR="00F90854"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r</w:t>
      </w:r>
      <w:r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ado.</w:t>
      </w:r>
    </w:p>
    <w:p w:rsidR="00FD1E8C" w:rsidRPr="000A4FF1" w:rsidRDefault="00FD1E8C" w:rsidP="00FD1E8C">
      <w:pPr>
        <w:shd w:val="clear" w:color="auto" w:fill="FFFFFF"/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222222"/>
          <w:sz w:val="19"/>
          <w:szCs w:val="19"/>
        </w:rPr>
      </w:pPr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 Lo svolgimento del </w:t>
      </w:r>
      <w:proofErr w:type="spellStart"/>
      <w:r w:rsidRPr="00FD1E8C">
        <w:rPr>
          <w:rFonts w:ascii="Cambria" w:eastAsia="Times New Roman" w:hAnsi="Cambria" w:cs="Arial"/>
          <w:color w:val="222222"/>
          <w:sz w:val="22"/>
          <w:szCs w:val="22"/>
        </w:rPr>
        <w:t>pre-test</w:t>
      </w:r>
      <w:proofErr w:type="spellEnd"/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 consiste in una prova al computer della durata di circa </w:t>
      </w:r>
      <w:r w:rsidRPr="00FD1E8C">
        <w:rPr>
          <w:rFonts w:ascii="Cambria" w:eastAsia="Times New Roman" w:hAnsi="Cambria" w:cs="Arial"/>
          <w:b/>
          <w:bCs/>
          <w:color w:val="222222"/>
          <w:sz w:val="22"/>
          <w:szCs w:val="22"/>
        </w:rPr>
        <w:t>130</w:t>
      </w:r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 minuti alla presenza di un somministratore esterno inviato da INVALSI. </w:t>
      </w:r>
    </w:p>
    <w:p w:rsidR="00FD1E8C" w:rsidRPr="00FD1E8C" w:rsidRDefault="00FD1E8C" w:rsidP="00FD1E8C">
      <w:pPr>
        <w:shd w:val="clear" w:color="auto" w:fill="FFFFFF"/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222222"/>
          <w:sz w:val="19"/>
          <w:szCs w:val="19"/>
        </w:rPr>
      </w:pPr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Lo scopo del </w:t>
      </w:r>
      <w:proofErr w:type="spellStart"/>
      <w:r w:rsidRPr="00FD1E8C">
        <w:rPr>
          <w:rFonts w:ascii="Cambria" w:eastAsia="Times New Roman" w:hAnsi="Cambria" w:cs="Arial"/>
          <w:color w:val="222222"/>
          <w:sz w:val="22"/>
          <w:szCs w:val="22"/>
        </w:rPr>
        <w:t>pre-test</w:t>
      </w:r>
      <w:proofErr w:type="spellEnd"/>
      <w:r w:rsidRPr="00FD1E8C">
        <w:rPr>
          <w:rFonts w:ascii="Cambria" w:eastAsia="Times New Roman" w:hAnsi="Cambria" w:cs="Arial"/>
          <w:color w:val="222222"/>
          <w:sz w:val="22"/>
          <w:szCs w:val="22"/>
        </w:rPr>
        <w:t xml:space="preserve"> è quello di verificare l’adeguatezza dei quesiti predisposti dall’INVALSI e del loro contenuto rispetto alle Indicazioni nazionali</w:t>
      </w:r>
      <w:r>
        <w:rPr>
          <w:rFonts w:ascii="Cambria" w:eastAsia="Times New Roman" w:hAnsi="Cambria" w:cs="Arial"/>
          <w:color w:val="222222"/>
          <w:sz w:val="22"/>
          <w:szCs w:val="22"/>
        </w:rPr>
        <w:t>.</w:t>
      </w:r>
    </w:p>
    <w:p w:rsidR="00721790" w:rsidRDefault="00FD1E8C" w:rsidP="00FD1E8C">
      <w:pPr>
        <w:rPr>
          <w:rFonts w:ascii="Cambria" w:hAnsi="Cambria"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Prima della somministrazione del </w:t>
      </w:r>
      <w:proofErr w:type="spellStart"/>
      <w:r>
        <w:rPr>
          <w:rFonts w:ascii="Cambria" w:hAnsi="Cambria"/>
          <w:color w:val="222222"/>
          <w:sz w:val="22"/>
          <w:szCs w:val="22"/>
          <w:shd w:val="clear" w:color="auto" w:fill="FFFFFF"/>
        </w:rPr>
        <w:t>pre-test</w:t>
      </w:r>
      <w:proofErr w:type="spellEnd"/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 </w:t>
      </w:r>
      <w:r w:rsidR="000A4FF1">
        <w:rPr>
          <w:rFonts w:ascii="Cambria" w:hAnsi="Cambria"/>
          <w:color w:val="222222"/>
          <w:sz w:val="22"/>
          <w:szCs w:val="22"/>
          <w:shd w:val="clear" w:color="auto" w:fill="FFFFFF"/>
        </w:rPr>
        <w:t>la scuola sarà contattata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 dal somministratore esterno incaricato dall’INVALSI per la definizione di tutti gli aspetti organizzativi relativamente allo svolgimento del </w:t>
      </w:r>
      <w:proofErr w:type="spellStart"/>
      <w:r>
        <w:rPr>
          <w:rFonts w:ascii="Cambria" w:hAnsi="Cambria"/>
          <w:color w:val="222222"/>
          <w:sz w:val="22"/>
          <w:szCs w:val="22"/>
          <w:shd w:val="clear" w:color="auto" w:fill="FFFFFF"/>
        </w:rPr>
        <w:t>pre-test</w:t>
      </w:r>
      <w:proofErr w:type="spellEnd"/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 stesso.</w:t>
      </w:r>
    </w:p>
    <w:p w:rsidR="000A4FF1" w:rsidRDefault="000A4FF1" w:rsidP="00FD1E8C">
      <w:pPr>
        <w:rPr>
          <w:rFonts w:ascii="Cambria" w:hAnsi="Cambria"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color w:val="222222"/>
          <w:sz w:val="22"/>
          <w:szCs w:val="22"/>
          <w:shd w:val="clear" w:color="auto" w:fill="FFFFFF"/>
        </w:rPr>
        <w:t>La prova coinvolge solamente due delle dieci classi quinte presenti in Istituto.</w:t>
      </w:r>
    </w:p>
    <w:p w:rsidR="000A4FF1" w:rsidRDefault="000A4FF1" w:rsidP="00FD1E8C">
      <w:pPr>
        <w:rPr>
          <w:rFonts w:ascii="Cambria" w:hAnsi="Cambria"/>
          <w:b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Al fine di limitare al minimo l’uso dei laboratori, sono state selezionate tramite sorteggio, tra le quinte meno numerose, le classi </w:t>
      </w:r>
      <w:r w:rsidRPr="000A4FF1"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>5F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 e </w:t>
      </w:r>
      <w:r w:rsidRPr="000A4FF1"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>5L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  che svolgeranno </w:t>
      </w:r>
      <w:bookmarkEnd w:id="0"/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la prova il giorno </w:t>
      </w:r>
      <w:r w:rsidRPr="000A4FF1"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>5 aprile 2018</w:t>
      </w:r>
      <w:r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 xml:space="preserve">nel </w:t>
      </w:r>
      <w:r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 xml:space="preserve">laboratorio </w:t>
      </w:r>
    </w:p>
    <w:p w:rsidR="000A4FF1" w:rsidRDefault="000A4FF1" w:rsidP="00FD1E8C">
      <w:pPr>
        <w:rPr>
          <w:rFonts w:ascii="Cambria" w:hAnsi="Cambria"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b/>
          <w:color w:val="222222"/>
          <w:sz w:val="22"/>
          <w:szCs w:val="22"/>
          <w:shd w:val="clear" w:color="auto" w:fill="FFFFFF"/>
        </w:rPr>
        <w:t xml:space="preserve">di Informatica, 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>salvo diverse  indicazioni del somministrazione esterno.</w:t>
      </w:r>
    </w:p>
    <w:p w:rsidR="000A4FF1" w:rsidRDefault="00F90854" w:rsidP="00FD1E8C">
      <w:pPr>
        <w:rPr>
          <w:rFonts w:ascii="Cambria" w:hAnsi="Cambria"/>
          <w:color w:val="222222"/>
          <w:sz w:val="22"/>
          <w:szCs w:val="22"/>
          <w:shd w:val="clear" w:color="auto" w:fill="FFFFFF"/>
        </w:rPr>
      </w:pPr>
      <w:r>
        <w:rPr>
          <w:rFonts w:ascii="Cambria" w:hAnsi="Cambria"/>
          <w:color w:val="222222"/>
          <w:sz w:val="22"/>
          <w:szCs w:val="22"/>
          <w:shd w:val="clear" w:color="auto" w:fill="FFFFFF"/>
        </w:rPr>
        <w:t>Pertanto nella giornata di giovedì 5/4/2018 ci sarà una variazione nell’ubicazione delle classi presenti in detto laboratorio che verrà comunicata appena possibile.</w:t>
      </w:r>
    </w:p>
    <w:p w:rsidR="00F90854" w:rsidRPr="000A4FF1" w:rsidRDefault="00F90854" w:rsidP="00FD1E8C">
      <w:pPr>
        <w:rPr>
          <w:rFonts w:ascii="Cambria" w:hAnsi="Cambria"/>
          <w:color w:val="222222"/>
          <w:sz w:val="22"/>
          <w:szCs w:val="22"/>
          <w:shd w:val="clear" w:color="auto" w:fill="FFFFFF"/>
        </w:rPr>
      </w:pPr>
    </w:p>
    <w:p w:rsidR="000A4FF1" w:rsidRPr="000A4FF1" w:rsidRDefault="000A4FF1" w:rsidP="00FD1E8C">
      <w:pPr>
        <w:rPr>
          <w:sz w:val="24"/>
          <w:szCs w:val="24"/>
        </w:rPr>
      </w:pPr>
    </w:p>
    <w:p w:rsidR="00AA5C47" w:rsidRDefault="00AA5C47" w:rsidP="00FD1E8C">
      <w:pPr>
        <w:rPr>
          <w:sz w:val="24"/>
          <w:szCs w:val="24"/>
        </w:rPr>
      </w:pPr>
    </w:p>
    <w:p w:rsidR="001660B2" w:rsidRDefault="00BC3A7F" w:rsidP="00BC3A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D703C"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D64E43" w:rsidRPr="00D64E43" w:rsidRDefault="00D64E43" w:rsidP="00D64E4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                                                                         </w:t>
      </w:r>
      <w:r w:rsidRPr="00D64E43">
        <w:rPr>
          <w:sz w:val="18"/>
          <w:szCs w:val="18"/>
        </w:rPr>
        <w:t>(Firma autografa sostituita a mezzo  stampa</w:t>
      </w:r>
    </w:p>
    <w:p w:rsidR="00D64E43" w:rsidRPr="00D64E43" w:rsidRDefault="00D64E43" w:rsidP="00D64E43">
      <w:pPr>
        <w:pStyle w:val="Intestazione"/>
        <w:tabs>
          <w:tab w:val="left" w:pos="708"/>
        </w:tabs>
        <w:rPr>
          <w:sz w:val="18"/>
          <w:szCs w:val="18"/>
        </w:rPr>
      </w:pPr>
      <w:r w:rsidRPr="00D64E43">
        <w:rPr>
          <w:sz w:val="18"/>
          <w:szCs w:val="18"/>
        </w:rPr>
        <w:t xml:space="preserve">                                                                              </w:t>
      </w:r>
      <w:r w:rsidRPr="00D64E4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  <w:t xml:space="preserve">         </w:t>
      </w:r>
      <w:r w:rsidRPr="00D64E43">
        <w:rPr>
          <w:sz w:val="18"/>
          <w:szCs w:val="18"/>
        </w:rPr>
        <w:t xml:space="preserve"> ai sensi dell’art. 3 comma 2 del d.lgs. n.39/1993)</w:t>
      </w:r>
    </w:p>
    <w:p w:rsidR="00D64E43" w:rsidRDefault="00D64E43" w:rsidP="00D64E43">
      <w:pPr>
        <w:ind w:left="6237"/>
      </w:pP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FC5"/>
    <w:rsid w:val="000A4FF1"/>
    <w:rsid w:val="000B3A5E"/>
    <w:rsid w:val="000D0E8D"/>
    <w:rsid w:val="000D703C"/>
    <w:rsid w:val="00111873"/>
    <w:rsid w:val="00122308"/>
    <w:rsid w:val="001660B2"/>
    <w:rsid w:val="00167038"/>
    <w:rsid w:val="002E6CA4"/>
    <w:rsid w:val="0032595B"/>
    <w:rsid w:val="003B23FB"/>
    <w:rsid w:val="00401202"/>
    <w:rsid w:val="004223E1"/>
    <w:rsid w:val="00426734"/>
    <w:rsid w:val="004E37B3"/>
    <w:rsid w:val="00520D9E"/>
    <w:rsid w:val="005A08FC"/>
    <w:rsid w:val="005D35E6"/>
    <w:rsid w:val="00600D12"/>
    <w:rsid w:val="006351F5"/>
    <w:rsid w:val="00683376"/>
    <w:rsid w:val="006E7CDB"/>
    <w:rsid w:val="00721790"/>
    <w:rsid w:val="007801BA"/>
    <w:rsid w:val="007E0F9B"/>
    <w:rsid w:val="00801098"/>
    <w:rsid w:val="00871F46"/>
    <w:rsid w:val="009A348E"/>
    <w:rsid w:val="009E7F5F"/>
    <w:rsid w:val="00A5216D"/>
    <w:rsid w:val="00AA5C47"/>
    <w:rsid w:val="00B01297"/>
    <w:rsid w:val="00B874BB"/>
    <w:rsid w:val="00BC3A7F"/>
    <w:rsid w:val="00C8074E"/>
    <w:rsid w:val="00D35E16"/>
    <w:rsid w:val="00D64E43"/>
    <w:rsid w:val="00D84F80"/>
    <w:rsid w:val="00DB4E72"/>
    <w:rsid w:val="00DE70C3"/>
    <w:rsid w:val="00E15A81"/>
    <w:rsid w:val="00EC644F"/>
    <w:rsid w:val="00F76064"/>
    <w:rsid w:val="00F90854"/>
    <w:rsid w:val="00FD1E8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2018-03-01T07:07:00Z</dcterms:created>
  <dcterms:modified xsi:type="dcterms:W3CDTF">2018-03-01T07:07:00Z</dcterms:modified>
</cp:coreProperties>
</file>