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F682C">
      <w:pPr>
        <w:shd w:val="clear" w:color="auto" w:fill="FFFFFF"/>
      </w:pPr>
      <w:r>
        <w:rPr>
          <w:rFonts w:ascii="Palatino Linotype" w:hAnsi="Palatino Linotype" w:cs="Arial"/>
          <w:b/>
          <w:noProof/>
          <w:color w:val="0070C0"/>
          <w:sz w:val="46"/>
          <w:szCs w:val="46"/>
          <w:lang w:eastAsia="it-IT" w:bidi="ar-SA"/>
        </w:rPr>
        <w:drawing>
          <wp:inline distT="0" distB="0" distL="0" distR="0">
            <wp:extent cx="2461260" cy="7696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7696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682C">
      <w:pPr>
        <w:shd w:val="clear" w:color="auto" w:fill="FFFFFF"/>
        <w:jc w:val="center"/>
        <w:rPr>
          <w:rFonts w:ascii="Palatino Linotype" w:hAnsi="Palatino Linotype" w:cs="Arial"/>
          <w:b/>
          <w:color w:val="0070C0"/>
          <w:sz w:val="30"/>
          <w:szCs w:val="30"/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.05pt;margin-top:10.6pt;width:409.1pt;height:119pt;z-index:251657728;mso-wrap-distance-left:9.05pt;mso-wrap-distance-top:3.6pt;mso-wrap-distance-right:9.05pt;mso-wrap-distance-bottom:3.6pt;mso-position-horizontal:absolute;mso-position-horizontal-relative:text;mso-position-vertical:absolute;mso-position-vertical-relative:text" strokeweight=".5pt">
            <v:fill color2="black"/>
            <v:textbox inset="7.45pt,3.85pt,7.45pt,3.85pt">
              <w:txbxContent>
                <w:p w:rsidR="00000000" w:rsidRDefault="007F682C">
                  <w:pPr>
                    <w:shd w:val="clear" w:color="auto" w:fill="FFFFFF"/>
                    <w:spacing w:line="312" w:lineRule="auto"/>
                    <w:jc w:val="center"/>
                    <w:rPr>
                      <w:rFonts w:ascii="Palatino Linotype" w:hAnsi="Palatino Linotype" w:cs="Arial"/>
                      <w:b/>
                      <w:color w:val="800000"/>
                      <w:sz w:val="40"/>
                      <w:szCs w:val="40"/>
                    </w:rPr>
                  </w:pPr>
                  <w:r>
                    <w:rPr>
                      <w:rFonts w:ascii="Verdana" w:hAnsi="Verdana" w:cs="Arial"/>
                      <w:b/>
                      <w:color w:val="800000"/>
                      <w:sz w:val="52"/>
                      <w:szCs w:val="52"/>
                    </w:rPr>
                    <w:t xml:space="preserve">OPEN DAY </w:t>
                  </w:r>
                </w:p>
                <w:p w:rsidR="00000000" w:rsidRDefault="007F682C">
                  <w:pPr>
                    <w:shd w:val="clear" w:color="auto" w:fill="FFFFFF"/>
                    <w:spacing w:line="312" w:lineRule="auto"/>
                    <w:jc w:val="center"/>
                    <w:rPr>
                      <w:rFonts w:ascii="Palatino Linotype" w:hAnsi="Palatino Linotype" w:cs="Arial"/>
                      <w:b/>
                      <w:color w:val="800000"/>
                      <w:sz w:val="32"/>
                      <w:szCs w:val="32"/>
                    </w:rPr>
                  </w:pPr>
                  <w:r>
                    <w:rPr>
                      <w:rFonts w:ascii="Palatino Linotype" w:hAnsi="Palatino Linotype" w:cs="Arial"/>
                      <w:b/>
                      <w:color w:val="800000"/>
                      <w:sz w:val="40"/>
                      <w:szCs w:val="40"/>
                    </w:rPr>
                    <w:t>Dipartimento di Scienze Statistiche</w:t>
                  </w:r>
                </w:p>
                <w:p w:rsidR="00000000" w:rsidRDefault="007F682C">
                  <w:pPr>
                    <w:shd w:val="clear" w:color="auto" w:fill="FFFFFF"/>
                    <w:spacing w:line="312" w:lineRule="auto"/>
                    <w:jc w:val="center"/>
                    <w:rPr>
                      <w:rFonts w:ascii="Verdana" w:hAnsi="Verdana" w:cs="Arial"/>
                      <w:b/>
                      <w:color w:val="800000"/>
                      <w:sz w:val="52"/>
                      <w:szCs w:val="52"/>
                    </w:rPr>
                  </w:pPr>
                  <w:r>
                    <w:rPr>
                      <w:rFonts w:ascii="Palatino Linotype" w:hAnsi="Palatino Linotype" w:cs="Arial"/>
                      <w:b/>
                      <w:color w:val="800000"/>
                      <w:sz w:val="32"/>
                      <w:szCs w:val="32"/>
                    </w:rPr>
                    <w:t>15 marzo 2018 | 10.00-</w:t>
                  </w:r>
                  <w:r>
                    <w:rPr>
                      <w:rFonts w:ascii="Palatino Linotype" w:hAnsi="Palatino Linotype" w:cs="Arial"/>
                      <w:b/>
                      <w:color w:val="800000"/>
                      <w:sz w:val="32"/>
                      <w:szCs w:val="32"/>
                    </w:rPr>
                    <w:t>13.30 | AULA III</w:t>
                  </w:r>
                </w:p>
                <w:p w:rsidR="00000000" w:rsidRDefault="007F682C">
                  <w:pPr>
                    <w:shd w:val="clear" w:color="auto" w:fill="FFFFFF"/>
                    <w:jc w:val="center"/>
                    <w:rPr>
                      <w:rFonts w:ascii="Verdana" w:hAnsi="Verdana" w:cs="Arial"/>
                      <w:b/>
                      <w:color w:val="800000"/>
                      <w:sz w:val="52"/>
                      <w:szCs w:val="52"/>
                    </w:rPr>
                  </w:pPr>
                </w:p>
                <w:p w:rsidR="00000000" w:rsidRDefault="007F682C"/>
              </w:txbxContent>
            </v:textbox>
            <w10:wrap type="square"/>
          </v:shape>
        </w:pict>
      </w:r>
    </w:p>
    <w:p w:rsidR="00000000" w:rsidRDefault="007F682C">
      <w:pPr>
        <w:shd w:val="clear" w:color="auto" w:fill="FFFFFF"/>
        <w:jc w:val="center"/>
        <w:rPr>
          <w:rFonts w:ascii="Palatino Linotype" w:hAnsi="Palatino Linotype" w:cs="Arial"/>
          <w:b/>
          <w:sz w:val="30"/>
          <w:szCs w:val="30"/>
        </w:rPr>
      </w:pPr>
    </w:p>
    <w:p w:rsidR="00000000" w:rsidRDefault="007F682C">
      <w:pPr>
        <w:shd w:val="clear" w:color="auto" w:fill="FFFFFF"/>
        <w:jc w:val="center"/>
        <w:rPr>
          <w:rFonts w:ascii="Palatino Linotype" w:hAnsi="Palatino Linotype" w:cs="Arial"/>
          <w:b/>
          <w:sz w:val="30"/>
          <w:szCs w:val="30"/>
        </w:rPr>
      </w:pPr>
    </w:p>
    <w:p w:rsidR="00000000" w:rsidRDefault="007F682C">
      <w:pPr>
        <w:shd w:val="clear" w:color="auto" w:fill="FFFFFF"/>
        <w:jc w:val="center"/>
        <w:rPr>
          <w:rFonts w:ascii="Palatino Linotype" w:hAnsi="Palatino Linotype" w:cs="Arial"/>
          <w:b/>
          <w:sz w:val="30"/>
          <w:szCs w:val="30"/>
        </w:rPr>
      </w:pPr>
    </w:p>
    <w:p w:rsidR="00000000" w:rsidRDefault="007F682C">
      <w:pPr>
        <w:shd w:val="clear" w:color="auto" w:fill="FFFFFF"/>
        <w:jc w:val="center"/>
        <w:rPr>
          <w:rFonts w:ascii="Palatino Linotype" w:hAnsi="Palatino Linotype" w:cs="Arial"/>
          <w:b/>
          <w:sz w:val="30"/>
          <w:szCs w:val="30"/>
        </w:rPr>
      </w:pPr>
    </w:p>
    <w:p w:rsidR="00000000" w:rsidRDefault="007F682C">
      <w:pPr>
        <w:shd w:val="clear" w:color="auto" w:fill="FFFFFF"/>
        <w:jc w:val="center"/>
        <w:rPr>
          <w:rFonts w:ascii="Palatino Linotype" w:hAnsi="Palatino Linotype" w:cs="Arial"/>
          <w:b/>
          <w:sz w:val="30"/>
          <w:szCs w:val="30"/>
        </w:rPr>
      </w:pPr>
    </w:p>
    <w:p w:rsidR="00000000" w:rsidRDefault="007F682C">
      <w:pPr>
        <w:shd w:val="clear" w:color="auto" w:fill="FFFFFF"/>
        <w:jc w:val="center"/>
        <w:rPr>
          <w:rFonts w:ascii="Palatino Linotype" w:hAnsi="Palatino Linotype" w:cs="Arial"/>
          <w:b/>
          <w:sz w:val="30"/>
          <w:szCs w:val="30"/>
        </w:rPr>
      </w:pPr>
    </w:p>
    <w:p w:rsidR="00000000" w:rsidRDefault="007F682C">
      <w:pPr>
        <w:shd w:val="clear" w:color="auto" w:fill="FFFFFF"/>
        <w:jc w:val="center"/>
        <w:rPr>
          <w:rFonts w:ascii="Palatino Linotype" w:hAnsi="Palatino Linotype" w:cs="Arial"/>
          <w:b/>
          <w:sz w:val="30"/>
          <w:szCs w:val="30"/>
        </w:rPr>
      </w:pPr>
      <w:r>
        <w:rPr>
          <w:rFonts w:ascii="Palatino Linotype" w:hAnsi="Palatino Linotype" w:cs="Arial"/>
          <w:b/>
          <w:sz w:val="30"/>
          <w:szCs w:val="30"/>
        </w:rPr>
        <w:t>Sapienza Università di Roma</w:t>
      </w:r>
    </w:p>
    <w:p w:rsidR="00000000" w:rsidRDefault="007F682C">
      <w:pPr>
        <w:shd w:val="clear" w:color="auto" w:fill="FFFFFF"/>
        <w:jc w:val="center"/>
        <w:rPr>
          <w:rFonts w:ascii="Palatino Linotype" w:hAnsi="Palatino Linotype" w:cs="Arial"/>
          <w:color w:val="222222"/>
          <w:sz w:val="13"/>
          <w:szCs w:val="13"/>
        </w:rPr>
      </w:pPr>
      <w:r>
        <w:rPr>
          <w:rFonts w:ascii="Palatino Linotype" w:hAnsi="Palatino Linotype" w:cs="Arial"/>
          <w:b/>
          <w:sz w:val="30"/>
          <w:szCs w:val="30"/>
        </w:rPr>
        <w:t xml:space="preserve">P.le Aldo Moro </w:t>
      </w:r>
      <w:r>
        <w:rPr>
          <w:rFonts w:ascii="Palatino Linotype" w:hAnsi="Palatino Linotype" w:cs="Palatino Linotype"/>
          <w:b/>
          <w:sz w:val="30"/>
          <w:szCs w:val="30"/>
        </w:rPr>
        <w:t>5 – 00185</w:t>
      </w:r>
      <w:r>
        <w:rPr>
          <w:rFonts w:ascii="Palatino Linotype" w:hAnsi="Palatino Linotype" w:cs="Arial"/>
          <w:b/>
          <w:sz w:val="30"/>
          <w:szCs w:val="30"/>
        </w:rPr>
        <w:t xml:space="preserve">  </w:t>
      </w:r>
    </w:p>
    <w:p w:rsidR="00000000" w:rsidRDefault="007F682C">
      <w:pPr>
        <w:shd w:val="clear" w:color="auto" w:fill="FFFFFF"/>
        <w:rPr>
          <w:rFonts w:ascii="Palatino Linotype" w:hAnsi="Palatino Linotype" w:cs="Arial"/>
          <w:color w:val="222222"/>
          <w:sz w:val="13"/>
          <w:szCs w:val="13"/>
        </w:rPr>
      </w:pPr>
    </w:p>
    <w:p w:rsidR="00000000" w:rsidRDefault="007F682C">
      <w:pPr>
        <w:shd w:val="clear" w:color="auto" w:fill="FFFFFF"/>
        <w:rPr>
          <w:rFonts w:ascii="Palatino Linotype" w:hAnsi="Palatino Linotype" w:cs="Arial"/>
          <w:color w:val="222222"/>
          <w:sz w:val="13"/>
          <w:szCs w:val="13"/>
        </w:rPr>
      </w:pPr>
    </w:p>
    <w:p w:rsidR="00000000" w:rsidRDefault="007F682C">
      <w:pPr>
        <w:shd w:val="clear" w:color="auto" w:fill="FFFFFF"/>
        <w:rPr>
          <w:rFonts w:ascii="Palatino Linotype" w:hAnsi="Palatino Linotype" w:cs="Arial"/>
          <w:color w:val="222222"/>
          <w:sz w:val="13"/>
          <w:szCs w:val="13"/>
        </w:rPr>
      </w:pP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b/>
          <w:color w:val="222222"/>
          <w:sz w:val="28"/>
          <w:szCs w:val="28"/>
        </w:rPr>
      </w:pPr>
      <w:r>
        <w:rPr>
          <w:rFonts w:ascii="Palatino Linotype" w:hAnsi="Palatino Linotype" w:cs="Arial"/>
          <w:b/>
          <w:color w:val="800000"/>
          <w:sz w:val="28"/>
          <w:szCs w:val="28"/>
        </w:rPr>
        <w:t>10.00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 Iscrizione </w:t>
      </w: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b/>
          <w:color w:val="222222"/>
          <w:sz w:val="28"/>
          <w:szCs w:val="28"/>
        </w:rPr>
      </w:pP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b/>
          <w:color w:val="800000"/>
          <w:sz w:val="28"/>
          <w:szCs w:val="28"/>
        </w:rPr>
        <w:t>10.30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 Benvenuto del Dipartimento di Scienze Statistiche</w:t>
      </w: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 xml:space="preserve">          </w:t>
      </w:r>
      <w:r>
        <w:rPr>
          <w:rFonts w:ascii="Palatino Linotype" w:hAnsi="Palatino Linotype" w:cs="Arial"/>
          <w:color w:val="222222"/>
          <w:sz w:val="28"/>
          <w:szCs w:val="28"/>
        </w:rPr>
        <w:t>Prof. Maurizio Vichi, Direttore del Dipartimento Prof. Maurizio Vichi</w:t>
      </w: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b/>
          <w:color w:val="800000"/>
          <w:sz w:val="28"/>
          <w:szCs w:val="28"/>
        </w:rPr>
        <w:t>10.45</w:t>
      </w:r>
      <w:r>
        <w:rPr>
          <w:rFonts w:ascii="Palatino Linotype" w:hAnsi="Palatino Linotype" w:cs="Arial"/>
          <w:color w:val="222222"/>
          <w:sz w:val="28"/>
          <w:szCs w:val="28"/>
        </w:rPr>
        <w:t xml:space="preserve"> 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>Proiezione video per assap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>orare la statistica…</w:t>
      </w: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b/>
          <w:color w:val="800000"/>
          <w:sz w:val="28"/>
          <w:szCs w:val="28"/>
        </w:rPr>
        <w:t>10.50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 Introduzione all’offerta formativa</w:t>
      </w: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 xml:space="preserve">          </w:t>
      </w:r>
      <w:r>
        <w:rPr>
          <w:rFonts w:ascii="Palatino Linotype" w:hAnsi="Palatino Linotype" w:cs="Arial"/>
          <w:color w:val="222222"/>
          <w:sz w:val="28"/>
          <w:szCs w:val="28"/>
        </w:rPr>
        <w:t>Prof.ssa Fiorenza Deriu</w:t>
      </w: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</w:p>
    <w:p w:rsidR="00000000" w:rsidRDefault="007F682C">
      <w:pPr>
        <w:numPr>
          <w:ilvl w:val="1"/>
          <w:numId w:val="1"/>
        </w:num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Presentazione dei corsi di Laurea triennale </w:t>
      </w:r>
    </w:p>
    <w:p w:rsidR="00000000" w:rsidRDefault="007F682C">
      <w:pPr>
        <w:shd w:val="clear" w:color="auto" w:fill="FFFFFF"/>
        <w:ind w:left="630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>Statistica gestionale,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 </w:t>
      </w:r>
    </w:p>
    <w:p w:rsidR="00000000" w:rsidRDefault="007F682C">
      <w:pPr>
        <w:shd w:val="clear" w:color="auto" w:fill="FFFFFF"/>
        <w:ind w:left="630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>Statistica Economia e Società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, </w:t>
      </w:r>
    </w:p>
    <w:p w:rsidR="00000000" w:rsidRDefault="007F682C">
      <w:pPr>
        <w:shd w:val="clear" w:color="auto" w:fill="FFFFFF"/>
        <w:ind w:left="630"/>
        <w:jc w:val="both"/>
        <w:rPr>
          <w:rFonts w:ascii="Palatino Linotype" w:hAnsi="Palatino Linotype" w:cs="Arial"/>
          <w:b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>Statistica Economia Finanza e Assicurazione</w:t>
      </w:r>
    </w:p>
    <w:p w:rsidR="00000000" w:rsidRDefault="007F682C">
      <w:pPr>
        <w:shd w:val="clear" w:color="auto" w:fill="FFFFFF"/>
        <w:ind w:left="630"/>
        <w:jc w:val="both"/>
        <w:rPr>
          <w:rFonts w:ascii="Palatino Linotype" w:hAnsi="Palatino Linotype" w:cs="Arial"/>
          <w:b/>
          <w:color w:val="222222"/>
          <w:sz w:val="28"/>
          <w:szCs w:val="28"/>
        </w:rPr>
      </w:pP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b/>
          <w:color w:val="800000"/>
          <w:sz w:val="28"/>
          <w:szCs w:val="28"/>
        </w:rPr>
        <w:t>11.50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 Esperi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enze e testimonianze </w:t>
      </w: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b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 xml:space="preserve">          </w:t>
      </w:r>
      <w:r>
        <w:rPr>
          <w:rFonts w:ascii="Palatino Linotype" w:hAnsi="Palatino Linotype" w:cs="Arial"/>
          <w:color w:val="222222"/>
          <w:sz w:val="28"/>
          <w:szCs w:val="28"/>
        </w:rPr>
        <w:t>Prof.ssa Francesca Martella</w:t>
      </w:r>
    </w:p>
    <w:p w:rsidR="00000000" w:rsidRDefault="007F682C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Viaggiare col programma Erasmus+ </w:t>
      </w:r>
    </w:p>
    <w:p w:rsidR="00000000" w:rsidRDefault="007F682C">
      <w:pPr>
        <w:pStyle w:val="Paragrafoelenco"/>
        <w:shd w:val="clear" w:color="auto" w:fill="FFFFFF"/>
        <w:spacing w:after="0" w:line="240" w:lineRule="auto"/>
        <w:ind w:left="1069"/>
        <w:jc w:val="both"/>
        <w:rPr>
          <w:rFonts w:ascii="Palatino Linotype" w:hAnsi="Palatino Linotype" w:cs="Arial"/>
          <w:b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>Marina Musci</w:t>
      </w:r>
    </w:p>
    <w:p w:rsidR="00000000" w:rsidRDefault="007F682C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Collaborare alle attività del Dipartimento: essere borsista e partecipare ai laboratori di ricerca con i professori </w:t>
      </w:r>
    </w:p>
    <w:p w:rsidR="00000000" w:rsidRDefault="007F682C">
      <w:pPr>
        <w:pStyle w:val="Paragrafoelenco"/>
        <w:shd w:val="clear" w:color="auto" w:fill="FFFFFF"/>
        <w:spacing w:after="0" w:line="240" w:lineRule="auto"/>
        <w:ind w:left="1069"/>
        <w:jc w:val="both"/>
        <w:rPr>
          <w:rFonts w:ascii="Palatino Linotype" w:hAnsi="Palatino Linotype" w:cs="Arial"/>
          <w:b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>Alfonso Gaizo</w:t>
      </w:r>
    </w:p>
    <w:p w:rsidR="00000000" w:rsidRDefault="007F682C">
      <w:pPr>
        <w:pStyle w:val="Paragrafoelenco"/>
        <w:shd w:val="clear" w:color="auto" w:fill="FFFFFF"/>
        <w:spacing w:after="0" w:line="240" w:lineRule="auto"/>
        <w:ind w:left="1069"/>
        <w:jc w:val="both"/>
        <w:rPr>
          <w:rFonts w:ascii="Palatino Linotype" w:hAnsi="Palatino Linotype" w:cs="Arial"/>
          <w:b/>
          <w:color w:val="222222"/>
          <w:sz w:val="28"/>
          <w:szCs w:val="28"/>
        </w:rPr>
      </w:pPr>
      <w:r>
        <w:rPr>
          <w:rFonts w:ascii="Palatino Linotype" w:hAnsi="Palatino Linotype" w:cs="Arial"/>
          <w:b/>
          <w:color w:val="222222"/>
          <w:sz w:val="28"/>
          <w:szCs w:val="28"/>
        </w:rPr>
        <w:t>L’esperienza lavor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ativa di alcuni laureati </w:t>
      </w:r>
    </w:p>
    <w:p w:rsidR="00000000" w:rsidRDefault="007F682C">
      <w:pPr>
        <w:pStyle w:val="Paragrafoelenco"/>
        <w:shd w:val="clear" w:color="auto" w:fill="FFFFFF"/>
        <w:spacing w:after="0" w:line="240" w:lineRule="auto"/>
        <w:ind w:left="1069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b/>
          <w:color w:val="222222"/>
          <w:sz w:val="28"/>
          <w:szCs w:val="28"/>
        </w:rPr>
        <w:lastRenderedPageBreak/>
        <w:t>Interventi dei rappresentanti di alcune aziende ed enti partner dei nostri Corsi di Laurea</w:t>
      </w:r>
    </w:p>
    <w:p w:rsidR="00000000" w:rsidRDefault="007F682C">
      <w:pPr>
        <w:pStyle w:val="Paragrafoelenco"/>
        <w:shd w:val="clear" w:color="auto" w:fill="FFFFFF"/>
        <w:spacing w:after="0" w:line="240" w:lineRule="auto"/>
        <w:ind w:left="1069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>Marco Pizziol (Accenture)</w:t>
      </w:r>
    </w:p>
    <w:p w:rsidR="00000000" w:rsidRDefault="007F682C">
      <w:pPr>
        <w:pStyle w:val="Paragrafoelenco"/>
        <w:shd w:val="clear" w:color="auto" w:fill="FFFFFF"/>
        <w:spacing w:after="0" w:line="240" w:lineRule="auto"/>
        <w:ind w:left="1069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>Simonetta Di Cori (Agenzia It. per la Cooperazione allo sviluppo)</w:t>
      </w:r>
    </w:p>
    <w:p w:rsidR="00000000" w:rsidRDefault="007F682C">
      <w:pPr>
        <w:pStyle w:val="Paragrafoelenco"/>
        <w:shd w:val="clear" w:color="auto" w:fill="FFFFFF"/>
        <w:spacing w:after="0" w:line="240" w:lineRule="auto"/>
        <w:ind w:left="1069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>Caterina Fusilli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 (</w:t>
      </w:r>
      <w:r>
        <w:rPr>
          <w:rStyle w:val="Enfasicorsivo"/>
          <w:rFonts w:ascii="Palatino Linotype" w:hAnsi="Palatino Linotype" w:cs="Palatino Linotype"/>
          <w:i w:val="0"/>
          <w:sz w:val="28"/>
          <w:szCs w:val="28"/>
        </w:rPr>
        <w:t>Lab. di Bioinformatica, Istit</w:t>
      </w:r>
      <w:r>
        <w:rPr>
          <w:rStyle w:val="Enfasicorsivo"/>
          <w:rFonts w:ascii="Palatino Linotype" w:hAnsi="Palatino Linotype" w:cs="Palatino Linotype"/>
          <w:i w:val="0"/>
          <w:sz w:val="28"/>
          <w:szCs w:val="28"/>
        </w:rPr>
        <w:t>uto CSS-Mendel)</w:t>
      </w:r>
    </w:p>
    <w:p w:rsidR="00000000" w:rsidRDefault="007F682C">
      <w:pPr>
        <w:pStyle w:val="Paragrafoelenco"/>
        <w:shd w:val="clear" w:color="auto" w:fill="FFFFFF"/>
        <w:spacing w:after="0" w:line="240" w:lineRule="auto"/>
        <w:ind w:left="1065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color w:val="222222"/>
          <w:sz w:val="28"/>
          <w:szCs w:val="28"/>
        </w:rPr>
        <w:t xml:space="preserve">Carlo Padovani (YARD Credit &amp; Asset Management) </w:t>
      </w:r>
    </w:p>
    <w:p w:rsidR="00000000" w:rsidRDefault="007F682C">
      <w:pPr>
        <w:pStyle w:val="Paragrafoelenco"/>
        <w:shd w:val="clear" w:color="auto" w:fill="FFFFFF"/>
        <w:spacing w:after="0" w:line="240" w:lineRule="auto"/>
        <w:ind w:left="1065"/>
        <w:jc w:val="both"/>
        <w:rPr>
          <w:rFonts w:ascii="Palatino Linotype" w:hAnsi="Palatino Linotype" w:cs="Arial"/>
          <w:color w:val="222222"/>
          <w:sz w:val="28"/>
          <w:szCs w:val="28"/>
        </w:rPr>
      </w:pP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  <w:r>
        <w:rPr>
          <w:rFonts w:ascii="Palatino Linotype" w:hAnsi="Palatino Linotype" w:cs="Arial"/>
          <w:b/>
          <w:color w:val="800000"/>
          <w:sz w:val="28"/>
          <w:szCs w:val="28"/>
        </w:rPr>
        <w:t>13.00</w:t>
      </w:r>
      <w:r>
        <w:rPr>
          <w:rFonts w:ascii="Palatino Linotype" w:hAnsi="Palatino Linotype" w:cs="Arial"/>
          <w:color w:val="222222"/>
          <w:sz w:val="28"/>
          <w:szCs w:val="28"/>
        </w:rPr>
        <w:t xml:space="preserve"> 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>Giochiamo insieme con la statistica</w:t>
      </w:r>
      <w:r>
        <w:rPr>
          <w:rFonts w:ascii="Palatino Linotype" w:hAnsi="Palatino Linotype" w:cs="Arial"/>
          <w:color w:val="222222"/>
          <w:sz w:val="28"/>
          <w:szCs w:val="28"/>
        </w:rPr>
        <w:t xml:space="preserve">… Prof.ssa  </w:t>
      </w:r>
      <w:r>
        <w:rPr>
          <w:rFonts w:ascii="Palatino Linotype" w:hAnsi="Palatino Linotype" w:cs="Palatino Linotype"/>
          <w:sz w:val="28"/>
          <w:szCs w:val="28"/>
        </w:rPr>
        <w:t>Anna Conte</w:t>
      </w:r>
    </w:p>
    <w:p w:rsidR="00000000" w:rsidRDefault="007F682C">
      <w:pPr>
        <w:shd w:val="clear" w:color="auto" w:fill="FFFFFF"/>
        <w:jc w:val="both"/>
        <w:rPr>
          <w:rFonts w:ascii="Palatino Linotype" w:hAnsi="Palatino Linotype" w:cs="Arial"/>
          <w:color w:val="222222"/>
          <w:sz w:val="28"/>
          <w:szCs w:val="28"/>
        </w:rPr>
      </w:pPr>
    </w:p>
    <w:p w:rsidR="00000000" w:rsidRDefault="007F682C">
      <w:pPr>
        <w:shd w:val="clear" w:color="auto" w:fill="FFFFFF"/>
        <w:jc w:val="both"/>
      </w:pPr>
      <w:r>
        <w:rPr>
          <w:rFonts w:ascii="Palatino Linotype" w:hAnsi="Palatino Linotype" w:cs="Arial"/>
          <w:b/>
          <w:color w:val="800000"/>
          <w:sz w:val="28"/>
          <w:szCs w:val="28"/>
        </w:rPr>
        <w:t>13.30</w:t>
      </w:r>
      <w:r>
        <w:rPr>
          <w:rFonts w:ascii="Palatino Linotype" w:hAnsi="Palatino Linotype" w:cs="Arial"/>
          <w:color w:val="222222"/>
          <w:sz w:val="28"/>
          <w:szCs w:val="28"/>
        </w:rPr>
        <w:t xml:space="preserve"> </w:t>
      </w:r>
      <w:r>
        <w:rPr>
          <w:rFonts w:ascii="Palatino Linotype" w:hAnsi="Palatino Linotype" w:cs="Arial"/>
          <w:b/>
          <w:color w:val="222222"/>
          <w:sz w:val="28"/>
          <w:szCs w:val="28"/>
        </w:rPr>
        <w:t xml:space="preserve">Consegna degli attestati di partecipazione        </w:t>
      </w:r>
    </w:p>
    <w:sectPr w:rsidR="0000000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0"/>
        </w:tabs>
        <w:ind w:left="630" w:hanging="630"/>
      </w:pPr>
      <w:rPr>
        <w:rFonts w:ascii="Palatino Linotype" w:hAnsi="Palatino Linotype" w:cs="Arial" w:hint="default"/>
        <w:b/>
        <w:color w:val="800000"/>
        <w:sz w:val="28"/>
        <w:szCs w:val="28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630" w:hanging="630"/>
      </w:pPr>
      <w:rPr>
        <w:rFonts w:ascii="Palatino Linotype" w:hAnsi="Palatino Linotype" w:cs="Arial" w:hint="default"/>
        <w:b/>
        <w:color w:val="8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Palatino Linotype" w:hAnsi="Palatino Linotype" w:cs="Arial" w:hint="default"/>
        <w:b/>
        <w:color w:val="8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Palatino Linotype" w:hAnsi="Palatino Linotype" w:cs="Arial" w:hint="default"/>
        <w:b/>
        <w:color w:val="80000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Palatino Linotype" w:hAnsi="Palatino Linotype" w:cs="Arial" w:hint="default"/>
        <w:b/>
        <w:color w:val="80000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Palatino Linotype" w:hAnsi="Palatino Linotype" w:cs="Arial" w:hint="default"/>
        <w:b/>
        <w:color w:val="80000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Palatino Linotype" w:hAnsi="Palatino Linotype" w:cs="Arial" w:hint="default"/>
        <w:b/>
        <w:color w:val="80000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Palatino Linotype" w:hAnsi="Palatino Linotype" w:cs="Arial" w:hint="default"/>
        <w:b/>
        <w:color w:val="80000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Palatino Linotype" w:hAnsi="Palatino Linotype" w:cs="Arial" w:hint="default"/>
        <w:b/>
        <w:color w:val="800000"/>
        <w:sz w:val="28"/>
        <w:szCs w:val="28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color w:val="222222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F682C"/>
    <w:rsid w:val="007F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Palatino Linotype" w:hAnsi="Palatino Linotype" w:cs="Arial" w:hint="default"/>
      <w:b/>
      <w:color w:val="800000"/>
      <w:sz w:val="28"/>
      <w:szCs w:val="28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color w:val="222222"/>
      <w:sz w:val="28"/>
      <w:szCs w:val="28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Textbody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Normale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Contenutocornice">
    <w:name w:val="Contenuto cornice"/>
    <w:basedOn w:val="Corpodeltest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BASTARDS TeaM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Martella</dc:creator>
  <cp:lastModifiedBy>protocollo</cp:lastModifiedBy>
  <cp:revision>2</cp:revision>
  <cp:lastPrinted>2018-02-22T17:12:00Z</cp:lastPrinted>
  <dcterms:created xsi:type="dcterms:W3CDTF">2018-02-28T11:40:00Z</dcterms:created>
  <dcterms:modified xsi:type="dcterms:W3CDTF">2018-02-28T11:40:00Z</dcterms:modified>
</cp:coreProperties>
</file>