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FC" w:rsidRDefault="00466771">
      <w:pPr>
        <w:pStyle w:val="Standard"/>
        <w:overflowPunct w:val="0"/>
        <w:spacing w:before="120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17680" cy="57132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-70" t="-63" r="-70" b="-63"/>
                    <a:stretch>
                      <a:fillRect/>
                    </a:stretch>
                  </pic:blipFill>
                  <pic:spPr>
                    <a:xfrm>
                      <a:off x="0" y="0"/>
                      <a:ext cx="517680" cy="571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518039" cy="571680"/>
            <wp:effectExtent l="0" t="0" r="0" b="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-140" t="-126" r="-140" b="-126"/>
                    <a:stretch>
                      <a:fillRect/>
                    </a:stretch>
                  </pic:blipFill>
                  <pic:spPr>
                    <a:xfrm>
                      <a:off x="0" y="0"/>
                      <a:ext cx="518039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E5CFC" w:rsidRDefault="00466771">
      <w:pPr>
        <w:pStyle w:val="Didascalia1"/>
      </w:pPr>
      <w:r>
        <w:t>MINISTERO  DELL’ ISTRUZIONE, DELL’UNIVERSITA’, DELLA RICERCA</w:t>
      </w:r>
    </w:p>
    <w:p w:rsidR="009E5CFC" w:rsidRDefault="00466771">
      <w:pPr>
        <w:pStyle w:val="Heading2"/>
      </w:pPr>
      <w:r>
        <w:rPr>
          <w:sz w:val="22"/>
          <w:szCs w:val="22"/>
        </w:rPr>
        <w:t>UFFICIO SCOLASTICO REGIONALE PER IL LAZIO</w:t>
      </w:r>
    </w:p>
    <w:p w:rsidR="009E5CFC" w:rsidRDefault="00466771">
      <w:pPr>
        <w:pStyle w:val="Heading3"/>
        <w:ind w:left="0" w:hanging="720"/>
        <w:jc w:val="center"/>
      </w:pPr>
      <w:r>
        <w:rPr>
          <w:b w:val="0"/>
          <w:bCs w:val="0"/>
          <w:sz w:val="22"/>
          <w:szCs w:val="22"/>
        </w:rPr>
        <w:t>LICEO SCIENTIFICO STATALE</w:t>
      </w:r>
    </w:p>
    <w:p w:rsidR="009E5CFC" w:rsidRDefault="00466771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9E5CFC" w:rsidRDefault="009E5CFC">
      <w:pPr>
        <w:pStyle w:val="Standard"/>
        <w:ind w:left="5720"/>
        <w:rPr>
          <w:rFonts w:ascii="Cambria" w:hAnsi="Cambria" w:cs="Cambria"/>
        </w:rPr>
      </w:pPr>
    </w:p>
    <w:p w:rsidR="009E5CFC" w:rsidRDefault="00466771">
      <w:pPr>
        <w:pStyle w:val="Standard"/>
        <w:ind w:left="5720"/>
      </w:pPr>
      <w:r>
        <w:t>Agli Alunni</w:t>
      </w:r>
      <w:r>
        <w:rPr>
          <w:rFonts w:eastAsia="Cambria"/>
        </w:rPr>
        <w:t xml:space="preserve"> delle classi IV e V</w:t>
      </w:r>
    </w:p>
    <w:p w:rsidR="009E5CFC" w:rsidRDefault="00466771">
      <w:pPr>
        <w:pStyle w:val="Standard"/>
        <w:ind w:left="5720"/>
      </w:pPr>
      <w:r>
        <w:rPr>
          <w:rFonts w:eastAsia="Cambria"/>
        </w:rPr>
        <w:t>Ai Genitori</w:t>
      </w:r>
    </w:p>
    <w:p w:rsidR="009E5CFC" w:rsidRDefault="00466771">
      <w:pPr>
        <w:pStyle w:val="Standard"/>
        <w:ind w:left="5720"/>
      </w:pPr>
      <w:r>
        <w:t>Ai Docenti delle classi IV e V</w:t>
      </w:r>
    </w:p>
    <w:p w:rsidR="009E5CFC" w:rsidRDefault="00466771">
      <w:pPr>
        <w:pStyle w:val="Standard"/>
        <w:ind w:left="5720"/>
      </w:pPr>
      <w:r>
        <w:t>Sito web</w:t>
      </w:r>
    </w:p>
    <w:p w:rsidR="009E5CFC" w:rsidRDefault="00466771">
      <w:pPr>
        <w:pStyle w:val="Standard"/>
        <w:spacing w:after="200"/>
      </w:pPr>
      <w:r>
        <w:rPr>
          <w:rFonts w:eastAsia="Cambria"/>
          <w:b/>
          <w:bCs/>
          <w:color w:val="000000"/>
          <w:sz w:val="24"/>
          <w:szCs w:val="24"/>
        </w:rPr>
        <w:t xml:space="preserve"> </w:t>
      </w:r>
    </w:p>
    <w:p w:rsidR="009E5CFC" w:rsidRDefault="00466771">
      <w:pPr>
        <w:pStyle w:val="Standard"/>
        <w:spacing w:after="200"/>
      </w:pPr>
      <w:r>
        <w:rPr>
          <w:rFonts w:eastAsia="Cambria"/>
          <w:b/>
          <w:bCs/>
          <w:color w:val="000000"/>
          <w:sz w:val="24"/>
          <w:szCs w:val="24"/>
        </w:rPr>
        <w:t>Roma, 1</w:t>
      </w:r>
      <w:r w:rsidR="00644FCC">
        <w:rPr>
          <w:rFonts w:eastAsia="Cambria"/>
          <w:b/>
          <w:bCs/>
          <w:color w:val="000000"/>
          <w:sz w:val="24"/>
          <w:szCs w:val="24"/>
        </w:rPr>
        <w:t>6</w:t>
      </w:r>
      <w:r>
        <w:rPr>
          <w:rFonts w:eastAsia="Cambria"/>
          <w:b/>
          <w:bCs/>
          <w:color w:val="000000"/>
          <w:sz w:val="24"/>
          <w:szCs w:val="24"/>
        </w:rPr>
        <w:t xml:space="preserve"> febbraio 2018</w:t>
      </w:r>
    </w:p>
    <w:p w:rsidR="009E5CFC" w:rsidRDefault="00466771">
      <w:pPr>
        <w:pStyle w:val="Standard"/>
        <w:spacing w:after="200"/>
        <w:jc w:val="center"/>
      </w:pPr>
      <w:bookmarkStart w:id="0" w:name="_GoBack"/>
      <w:bookmarkEnd w:id="0"/>
      <w:r>
        <w:rPr>
          <w:rFonts w:eastAsia="Cambria"/>
          <w:b/>
          <w:bCs/>
          <w:color w:val="000000"/>
          <w:sz w:val="24"/>
          <w:szCs w:val="24"/>
        </w:rPr>
        <w:t>CIRCOLARE N.224</w:t>
      </w:r>
    </w:p>
    <w:p w:rsidR="009E5CFC" w:rsidRDefault="009E5CFC">
      <w:pPr>
        <w:pStyle w:val="Standard"/>
        <w:spacing w:after="200"/>
        <w:rPr>
          <w:sz w:val="24"/>
          <w:szCs w:val="24"/>
        </w:rPr>
      </w:pPr>
    </w:p>
    <w:p w:rsidR="009E5CFC" w:rsidRDefault="00466771">
      <w:pPr>
        <w:pStyle w:val="Standard"/>
        <w:spacing w:after="200"/>
        <w:jc w:val="both"/>
        <w:rPr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Oggetto: Università la Sapienza - Facoltà di Architettura - Scienze dell’Architettura e del Paesaggio.</w:t>
      </w:r>
    </w:p>
    <w:p w:rsidR="009E5CFC" w:rsidRDefault="009E5CFC">
      <w:pPr>
        <w:pStyle w:val="Textbody"/>
        <w:spacing w:after="0"/>
        <w:rPr>
          <w:sz w:val="24"/>
          <w:szCs w:val="24"/>
        </w:rPr>
      </w:pPr>
    </w:p>
    <w:p w:rsidR="009E5CFC" w:rsidRDefault="00466771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Nell’ambito del “Progetto Ponte tra Scuola e Università” dell’Università La Sapienza, </w:t>
      </w:r>
      <w:r>
        <w:rPr>
          <w:b/>
          <w:sz w:val="24"/>
          <w:szCs w:val="24"/>
        </w:rPr>
        <w:t xml:space="preserve">l’Area didattica di Scienze dell’Architettura e del Paesaggio della Facoltà di Architettura </w:t>
      </w:r>
      <w:r>
        <w:rPr>
          <w:sz w:val="24"/>
          <w:szCs w:val="24"/>
        </w:rPr>
        <w:t>organizza due eventi destinati agli studenti delle Scuole Superiori:</w:t>
      </w:r>
    </w:p>
    <w:p w:rsidR="009E5CFC" w:rsidRDefault="009E5CFC">
      <w:pPr>
        <w:pStyle w:val="Textbody"/>
        <w:spacing w:after="0"/>
        <w:rPr>
          <w:sz w:val="24"/>
          <w:szCs w:val="24"/>
        </w:rPr>
      </w:pPr>
    </w:p>
    <w:p w:rsidR="009E5CFC" w:rsidRDefault="00466771">
      <w:pPr>
        <w:pStyle w:val="Textbody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- il 21 febbraio 2018, sede di Piazza Borghese n. 9- aula magna ore 15,00-18,00: un pomeriggio dedicato alla presentazione del corso di laurea Triennale in Scienze dell’Architettura (classe L-17)</w:t>
      </w:r>
      <w:r>
        <w:rPr>
          <w:sz w:val="24"/>
          <w:szCs w:val="24"/>
        </w:rPr>
        <w:t>, ovvero la prima tappa del percorso “3 e 2” in Architettura il cui esito, alla fine del quinquennio, è la formazione dell’Architetto secondo le direttive europee, seguita da una ‘lezione-tipo’ di progettazione architettonica;</w:t>
      </w:r>
    </w:p>
    <w:p w:rsidR="009E5CFC" w:rsidRDefault="009E5CFC">
      <w:pPr>
        <w:pStyle w:val="Textbody"/>
        <w:spacing w:after="0"/>
        <w:rPr>
          <w:sz w:val="24"/>
          <w:szCs w:val="24"/>
        </w:rPr>
      </w:pPr>
    </w:p>
    <w:p w:rsidR="009E5CFC" w:rsidRDefault="00466771">
      <w:pPr>
        <w:pStyle w:val="Textbody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- dal 19 al 23 febbraio, sede di Piazza Borghese n. 9, aule 3 e 4, ore 10-19, la MOSTRA "STUDIO ARCHITETTURA"</w:t>
      </w:r>
      <w:r>
        <w:rPr>
          <w:sz w:val="24"/>
          <w:szCs w:val="24"/>
        </w:rPr>
        <w:t>, alla sua sesta edizione, che tramite i lavori prodotti dai nostri studenti illustra il percorso formativo e introduce ai possibili sbocchi nei percorsi di laurea magistrale offerti dall’area didattica.</w:t>
      </w:r>
    </w:p>
    <w:p w:rsidR="009E5CFC" w:rsidRDefault="009E5CFC">
      <w:pPr>
        <w:pStyle w:val="Textbody"/>
        <w:spacing w:after="0"/>
        <w:rPr>
          <w:sz w:val="24"/>
          <w:szCs w:val="24"/>
        </w:rPr>
      </w:pPr>
    </w:p>
    <w:p w:rsidR="009E5CFC" w:rsidRDefault="00466771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Per chi fosse interessato al percorso formativo offerto ma impossibilitato a partecipare il 21 febbraio può contattare i coordinatori dei corsi di laurea</w:t>
      </w:r>
    </w:p>
    <w:p w:rsidR="009E5CFC" w:rsidRDefault="00466771">
      <w:pPr>
        <w:pStyle w:val="Textbody"/>
        <w:spacing w:after="0"/>
        <w:jc w:val="both"/>
      </w:pPr>
      <w:r>
        <w:rPr>
          <w:sz w:val="24"/>
          <w:szCs w:val="24"/>
        </w:rPr>
        <w:t xml:space="preserve">Prof.ssa Flaminia Bardati (coordinatrice del </w:t>
      </w:r>
      <w:proofErr w:type="spellStart"/>
      <w:r>
        <w:rPr>
          <w:sz w:val="24"/>
          <w:szCs w:val="24"/>
        </w:rPr>
        <w:t>CdL</w:t>
      </w:r>
      <w:proofErr w:type="spellEnd"/>
      <w:r>
        <w:rPr>
          <w:sz w:val="24"/>
          <w:szCs w:val="24"/>
        </w:rPr>
        <w:t xml:space="preserve"> “Scienze dell’Architettura”) </w:t>
      </w:r>
      <w:hyperlink r:id="rId8" w:history="1">
        <w:r>
          <w:rPr>
            <w:color w:val="1155CC"/>
            <w:sz w:val="24"/>
            <w:szCs w:val="24"/>
          </w:rPr>
          <w:t>flaminia.bardati@uniroma1.it</w:t>
        </w:r>
      </w:hyperlink>
    </w:p>
    <w:p w:rsidR="009E5CFC" w:rsidRDefault="00466771">
      <w:pPr>
        <w:pStyle w:val="Textbody"/>
        <w:spacing w:after="0"/>
        <w:jc w:val="both"/>
      </w:pPr>
      <w:r>
        <w:rPr>
          <w:sz w:val="24"/>
          <w:szCs w:val="24"/>
        </w:rPr>
        <w:t xml:space="preserve">Prof. Nicola </w:t>
      </w:r>
      <w:proofErr w:type="spellStart"/>
      <w:r>
        <w:rPr>
          <w:sz w:val="24"/>
          <w:szCs w:val="24"/>
        </w:rPr>
        <w:t>Santopuoli</w:t>
      </w:r>
      <w:proofErr w:type="spellEnd"/>
      <w:r>
        <w:rPr>
          <w:sz w:val="24"/>
          <w:szCs w:val="24"/>
        </w:rPr>
        <w:t xml:space="preserve"> (coordinatore del </w:t>
      </w:r>
      <w:proofErr w:type="spellStart"/>
      <w:r>
        <w:rPr>
          <w:sz w:val="24"/>
          <w:szCs w:val="24"/>
        </w:rPr>
        <w:t>CdL</w:t>
      </w:r>
      <w:proofErr w:type="spellEnd"/>
      <w:r>
        <w:rPr>
          <w:sz w:val="24"/>
          <w:szCs w:val="24"/>
        </w:rPr>
        <w:t xml:space="preserve"> magistrale “Architettura (Restauro)” </w:t>
      </w:r>
      <w:hyperlink r:id="rId9" w:history="1">
        <w:r>
          <w:rPr>
            <w:color w:val="1155CC"/>
            <w:sz w:val="24"/>
            <w:szCs w:val="24"/>
          </w:rPr>
          <w:t>nicola.santopuoli@uniroma1.it</w:t>
        </w:r>
      </w:hyperlink>
    </w:p>
    <w:p w:rsidR="009E5CFC" w:rsidRDefault="009E5CFC">
      <w:pPr>
        <w:pStyle w:val="Textbody"/>
        <w:spacing w:after="0" w:line="225" w:lineRule="atLeast"/>
        <w:rPr>
          <w:sz w:val="24"/>
          <w:szCs w:val="24"/>
        </w:rPr>
      </w:pPr>
    </w:p>
    <w:p w:rsidR="009E5CFC" w:rsidRDefault="00466771">
      <w:pPr>
        <w:pStyle w:val="Textbody"/>
        <w:spacing w:after="0" w:line="225" w:lineRule="atLeast"/>
        <w:rPr>
          <w:sz w:val="24"/>
          <w:szCs w:val="24"/>
        </w:rPr>
      </w:pPr>
      <w:r>
        <w:rPr>
          <w:sz w:val="24"/>
          <w:szCs w:val="24"/>
        </w:rPr>
        <w:t>Si allegano le locandine degli eventi</w:t>
      </w:r>
    </w:p>
    <w:p w:rsidR="009E5CFC" w:rsidRDefault="009E5CFC">
      <w:pPr>
        <w:pStyle w:val="Textbody"/>
        <w:spacing w:after="0" w:line="225" w:lineRule="atLeast"/>
        <w:rPr>
          <w:rFonts w:ascii="Calibri, sans-serif" w:hAnsi="Calibri, sans-serif"/>
          <w:sz w:val="22"/>
        </w:rPr>
      </w:pPr>
    </w:p>
    <w:p w:rsidR="009E5CFC" w:rsidRDefault="009E5CFC">
      <w:pPr>
        <w:pStyle w:val="Textbody"/>
        <w:spacing w:after="0"/>
      </w:pPr>
    </w:p>
    <w:p w:rsidR="009E5CFC" w:rsidRDefault="00466771">
      <w:pPr>
        <w:pStyle w:val="Textbody"/>
        <w:spacing w:after="0"/>
      </w:pPr>
      <w:r>
        <w:rPr>
          <w:sz w:val="24"/>
          <w:szCs w:val="24"/>
        </w:rPr>
        <w:t>La Referente per l'Orientamento Universitario</w:t>
      </w:r>
    </w:p>
    <w:p w:rsidR="009E5CFC" w:rsidRDefault="00466771">
      <w:pPr>
        <w:pStyle w:val="Textbody"/>
        <w:spacing w:after="0"/>
      </w:pPr>
      <w:r>
        <w:rPr>
          <w:sz w:val="24"/>
          <w:szCs w:val="24"/>
        </w:rPr>
        <w:t>Prof.ssa Annalisa Palazzo</w:t>
      </w:r>
    </w:p>
    <w:p w:rsidR="009E5CFC" w:rsidRDefault="00466771">
      <w:pPr>
        <w:pStyle w:val="Textbody"/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Il Dirigente Scolastico</w:t>
      </w:r>
    </w:p>
    <w:p w:rsidR="009E5CFC" w:rsidRDefault="00466771">
      <w:pPr>
        <w:pStyle w:val="Standard"/>
        <w:ind w:left="6237"/>
        <w:jc w:val="both"/>
      </w:pPr>
      <w:r>
        <w:rPr>
          <w:sz w:val="24"/>
          <w:szCs w:val="24"/>
        </w:rPr>
        <w:t xml:space="preserve">Prof.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9E5CFC" w:rsidRDefault="00466771">
      <w:pPr>
        <w:pStyle w:val="Header"/>
        <w:tabs>
          <w:tab w:val="clear" w:pos="4819"/>
          <w:tab w:val="clear" w:pos="9638"/>
          <w:tab w:val="left" w:pos="708"/>
        </w:tabs>
        <w:spacing w:before="0" w:after="0"/>
        <w:jc w:val="both"/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(Firma autografa sostituita a mezzo  stampa</w:t>
      </w:r>
    </w:p>
    <w:p w:rsidR="009E5CFC" w:rsidRDefault="00466771">
      <w:pPr>
        <w:pStyle w:val="Header"/>
        <w:tabs>
          <w:tab w:val="clear" w:pos="4819"/>
          <w:tab w:val="clear" w:pos="9638"/>
          <w:tab w:val="left" w:pos="708"/>
        </w:tabs>
        <w:spacing w:before="0" w:after="0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ai sensi dell’art. 3 comma 2 del d.lgs. n.39/1993)</w:t>
      </w:r>
    </w:p>
    <w:p w:rsidR="009E5CFC" w:rsidRDefault="009E5CFC">
      <w:pPr>
        <w:pStyle w:val="Standard"/>
        <w:ind w:left="6237"/>
        <w:jc w:val="both"/>
      </w:pPr>
    </w:p>
    <w:sectPr w:rsidR="009E5CFC" w:rsidSect="009E5CFC">
      <w:pgSz w:w="11906" w:h="16838"/>
      <w:pgMar w:top="426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CFC" w:rsidRDefault="009E5CFC" w:rsidP="009E5CFC">
      <w:r>
        <w:separator/>
      </w:r>
    </w:p>
  </w:endnote>
  <w:endnote w:type="continuationSeparator" w:id="0">
    <w:p w:rsidR="009E5CFC" w:rsidRDefault="009E5CFC" w:rsidP="009E5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CFC" w:rsidRDefault="00466771" w:rsidP="009E5CFC">
      <w:r w:rsidRPr="009E5CFC">
        <w:rPr>
          <w:color w:val="000000"/>
        </w:rPr>
        <w:separator/>
      </w:r>
    </w:p>
  </w:footnote>
  <w:footnote w:type="continuationSeparator" w:id="0">
    <w:p w:rsidR="009E5CFC" w:rsidRDefault="009E5CFC" w:rsidP="009E5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56553"/>
    <w:multiLevelType w:val="multilevel"/>
    <w:tmpl w:val="0096D50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CFC"/>
    <w:rsid w:val="00466771"/>
    <w:rsid w:val="00644FCC"/>
    <w:rsid w:val="006726C3"/>
    <w:rsid w:val="009E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26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E5CFC"/>
    <w:pPr>
      <w:widowControl/>
    </w:pPr>
    <w:rPr>
      <w:sz w:val="26"/>
      <w:szCs w:val="26"/>
      <w:lang w:eastAsia="zh-CN"/>
    </w:rPr>
  </w:style>
  <w:style w:type="paragraph" w:customStyle="1" w:styleId="Heading">
    <w:name w:val="Heading"/>
    <w:basedOn w:val="Standard"/>
    <w:next w:val="Textbody"/>
    <w:rsid w:val="009E5C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E5CFC"/>
    <w:pPr>
      <w:spacing w:after="120"/>
    </w:pPr>
  </w:style>
  <w:style w:type="paragraph" w:styleId="Elenco">
    <w:name w:val="List"/>
    <w:basedOn w:val="Textbody"/>
    <w:rsid w:val="009E5CFC"/>
    <w:rPr>
      <w:rFonts w:cs="Arial"/>
    </w:rPr>
  </w:style>
  <w:style w:type="paragraph" w:customStyle="1" w:styleId="Caption">
    <w:name w:val="Caption"/>
    <w:basedOn w:val="Standard"/>
    <w:rsid w:val="009E5C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E5CFC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rsid w:val="009E5CFC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9E5CFC"/>
    <w:pPr>
      <w:keepNext/>
      <w:ind w:left="5664"/>
      <w:outlineLvl w:val="2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9E5C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Standard"/>
    <w:rsid w:val="009E5C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Standard"/>
    <w:rsid w:val="009E5CFC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rsid w:val="009E5CFC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9E5C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9E5C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9E5C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9E5CFC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9E5CFC"/>
    <w:pPr>
      <w:ind w:left="720"/>
    </w:pPr>
  </w:style>
  <w:style w:type="paragraph" w:styleId="Testofumetto">
    <w:name w:val="Balloon Text"/>
    <w:basedOn w:val="Standard"/>
    <w:rsid w:val="009E5CFC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9E5CFC"/>
  </w:style>
  <w:style w:type="character" w:customStyle="1" w:styleId="WW8Num1z1">
    <w:name w:val="WW8Num1z1"/>
    <w:rsid w:val="009E5CFC"/>
    <w:rPr>
      <w:rFonts w:ascii="Courier New" w:hAnsi="Courier New" w:cs="Courier New"/>
    </w:rPr>
  </w:style>
  <w:style w:type="character" w:customStyle="1" w:styleId="WW8Num1z2">
    <w:name w:val="WW8Num1z2"/>
    <w:rsid w:val="009E5CFC"/>
  </w:style>
  <w:style w:type="character" w:customStyle="1" w:styleId="WW8Num1z3">
    <w:name w:val="WW8Num1z3"/>
    <w:rsid w:val="009E5CFC"/>
  </w:style>
  <w:style w:type="character" w:customStyle="1" w:styleId="WW8Num1z4">
    <w:name w:val="WW8Num1z4"/>
    <w:rsid w:val="009E5CFC"/>
  </w:style>
  <w:style w:type="character" w:customStyle="1" w:styleId="WW8Num1z5">
    <w:name w:val="WW8Num1z5"/>
    <w:rsid w:val="009E5CFC"/>
  </w:style>
  <w:style w:type="character" w:customStyle="1" w:styleId="WW8Num1z6">
    <w:name w:val="WW8Num1z6"/>
    <w:rsid w:val="009E5CFC"/>
  </w:style>
  <w:style w:type="character" w:customStyle="1" w:styleId="WW8Num1z7">
    <w:name w:val="WW8Num1z7"/>
    <w:rsid w:val="009E5CFC"/>
  </w:style>
  <w:style w:type="character" w:customStyle="1" w:styleId="WW8Num1z8">
    <w:name w:val="WW8Num1z8"/>
    <w:rsid w:val="009E5CFC"/>
  </w:style>
  <w:style w:type="character" w:customStyle="1" w:styleId="WW8Num2z0">
    <w:name w:val="WW8Num2z0"/>
    <w:rsid w:val="009E5CFC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9E5CFC"/>
    <w:rPr>
      <w:rFonts w:ascii="OpenSymbol" w:hAnsi="OpenSymbol" w:cs="OpenSymbol"/>
    </w:rPr>
  </w:style>
  <w:style w:type="character" w:customStyle="1" w:styleId="WW8Num3z0">
    <w:name w:val="WW8Num3z0"/>
    <w:rsid w:val="009E5CFC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9E5CFC"/>
    <w:rPr>
      <w:rFonts w:ascii="OpenSymbol" w:hAnsi="OpenSymbol" w:cs="OpenSymbol"/>
    </w:rPr>
  </w:style>
  <w:style w:type="character" w:customStyle="1" w:styleId="Carpredefinitoparagrafo3">
    <w:name w:val="Car. predefinito paragrafo3"/>
    <w:rsid w:val="009E5CFC"/>
  </w:style>
  <w:style w:type="character" w:customStyle="1" w:styleId="WW8Num4z0">
    <w:name w:val="WW8Num4z0"/>
    <w:rsid w:val="009E5CF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9E5CFC"/>
    <w:rPr>
      <w:rFonts w:ascii="Courier New" w:hAnsi="Courier New" w:cs="Courier New"/>
    </w:rPr>
  </w:style>
  <w:style w:type="character" w:customStyle="1" w:styleId="WW8Num4z2">
    <w:name w:val="WW8Num4z2"/>
    <w:rsid w:val="009E5CFC"/>
    <w:rPr>
      <w:rFonts w:ascii="Wingdings" w:hAnsi="Wingdings" w:cs="Wingdings"/>
    </w:rPr>
  </w:style>
  <w:style w:type="character" w:customStyle="1" w:styleId="WW8Num4z3">
    <w:name w:val="WW8Num4z3"/>
    <w:rsid w:val="009E5CFC"/>
    <w:rPr>
      <w:rFonts w:ascii="Symbol" w:hAnsi="Symbol" w:cs="Symbol"/>
    </w:rPr>
  </w:style>
  <w:style w:type="character" w:customStyle="1" w:styleId="Carpredefinitoparagrafo2">
    <w:name w:val="Car. predefinito paragrafo2"/>
    <w:rsid w:val="009E5CFC"/>
  </w:style>
  <w:style w:type="character" w:customStyle="1" w:styleId="WW8Num2z3">
    <w:name w:val="WW8Num2z3"/>
    <w:rsid w:val="009E5CFC"/>
    <w:rPr>
      <w:rFonts w:ascii="Symbol" w:hAnsi="Symbol" w:cs="Symbol"/>
    </w:rPr>
  </w:style>
  <w:style w:type="character" w:customStyle="1" w:styleId="Carpredefinitoparagrafo1">
    <w:name w:val="Car. predefinito paragrafo1"/>
    <w:rsid w:val="009E5CFC"/>
  </w:style>
  <w:style w:type="character" w:customStyle="1" w:styleId="Titolo2Carattere">
    <w:name w:val="Titolo 2 Carattere"/>
    <w:basedOn w:val="Carpredefinitoparagrafo1"/>
    <w:rsid w:val="009E5CFC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9E5C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9E5CFC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9E5CFC"/>
    <w:rPr>
      <w:color w:val="0000FF"/>
      <w:u w:val="single"/>
    </w:rPr>
  </w:style>
  <w:style w:type="character" w:customStyle="1" w:styleId="BulletSymbols">
    <w:name w:val="Bullet Symbols"/>
    <w:rsid w:val="009E5CFC"/>
    <w:rPr>
      <w:rFonts w:ascii="OpenSymbol" w:eastAsia="OpenSymbol" w:hAnsi="OpenSymbol" w:cs="OpenSymbol"/>
    </w:rPr>
  </w:style>
  <w:style w:type="character" w:customStyle="1" w:styleId="StrongEmphasis">
    <w:name w:val="Strong Emphasis"/>
    <w:rsid w:val="009E5CFC"/>
    <w:rPr>
      <w:b/>
      <w:bCs/>
    </w:rPr>
  </w:style>
  <w:style w:type="character" w:styleId="Enfasicorsivo">
    <w:name w:val="Emphasis"/>
    <w:rsid w:val="009E5CFC"/>
    <w:rPr>
      <w:i/>
      <w:iCs/>
    </w:rPr>
  </w:style>
  <w:style w:type="character" w:customStyle="1" w:styleId="WW8Num3z2">
    <w:name w:val="WW8Num3z2"/>
    <w:rsid w:val="009E5CFC"/>
    <w:rPr>
      <w:rFonts w:ascii="Wingdings" w:hAnsi="Wingdings" w:cs="Wingdings"/>
    </w:rPr>
  </w:style>
  <w:style w:type="character" w:customStyle="1" w:styleId="IntestazioneCarattere">
    <w:name w:val="Intestazione Carattere"/>
    <w:basedOn w:val="Carpredefinitoparagrafo"/>
    <w:rsid w:val="009E5CFC"/>
    <w:rPr>
      <w:rFonts w:ascii="Arial" w:eastAsia="Microsoft YaHei" w:hAnsi="Arial" w:cs="Mangal"/>
      <w:kern w:val="3"/>
      <w:sz w:val="28"/>
      <w:szCs w:val="28"/>
      <w:lang w:eastAsia="zh-CN"/>
    </w:rPr>
  </w:style>
  <w:style w:type="character" w:customStyle="1" w:styleId="ListLabel1">
    <w:name w:val="ListLabel 1"/>
    <w:rsid w:val="009E5CFC"/>
    <w:rPr>
      <w:rFonts w:cs="Courier New"/>
    </w:rPr>
  </w:style>
  <w:style w:type="numbering" w:customStyle="1" w:styleId="WWNum1">
    <w:name w:val="WWNum1"/>
    <w:basedOn w:val="Nessunelenco"/>
    <w:rsid w:val="009E5CF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minia.bardati@uniroma1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cola.santopuoli@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1963</Characters>
  <Application>Microsoft Office Word</Application>
  <DocSecurity>0</DocSecurity>
  <Lines>16</Lines>
  <Paragraphs>4</Paragraphs>
  <ScaleCrop>false</ScaleCrop>
  <Company>BASTARDS TeaM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1601-01-01T00:00:00Z</cp:lastPrinted>
  <dcterms:created xsi:type="dcterms:W3CDTF">2018-02-02T10:25:00Z</dcterms:created>
  <dcterms:modified xsi:type="dcterms:W3CDTF">2018-02-16T11:09:00Z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