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E0" w:rsidRPr="00630BBF" w:rsidRDefault="00DE6EE0" w:rsidP="00DE6EE0">
      <w:pPr>
        <w:jc w:val="center"/>
        <w:rPr>
          <w:rFonts w:cs="Times New Roman"/>
          <w:b/>
          <w:bCs/>
          <w:smallCaps/>
          <w:spacing w:val="28"/>
          <w:sz w:val="32"/>
          <w:szCs w:val="28"/>
        </w:rPr>
      </w:pPr>
      <w:r w:rsidRPr="00630BBF">
        <w:rPr>
          <w:rFonts w:cs="Times New Roman"/>
          <w:b/>
          <w:bCs/>
          <w:smallCaps/>
          <w:spacing w:val="28"/>
          <w:sz w:val="32"/>
          <w:szCs w:val="28"/>
        </w:rPr>
        <w:t xml:space="preserve">Programma di Scienze naturali del </w:t>
      </w:r>
      <w:r w:rsidR="006635F6" w:rsidRPr="00630BBF">
        <w:rPr>
          <w:rFonts w:cs="Times New Roman"/>
          <w:b/>
          <w:bCs/>
          <w:smallCaps/>
          <w:spacing w:val="28"/>
          <w:sz w:val="32"/>
          <w:szCs w:val="28"/>
        </w:rPr>
        <w:t>I anno:</w:t>
      </w:r>
    </w:p>
    <w:p w:rsidR="006635F6" w:rsidRPr="00630BBF" w:rsidRDefault="006635F6" w:rsidP="00DE6EE0">
      <w:pPr>
        <w:jc w:val="center"/>
        <w:rPr>
          <w:rFonts w:cs="Times New Roman"/>
          <w:bCs/>
          <w:smallCaps/>
          <w:spacing w:val="28"/>
          <w:sz w:val="28"/>
          <w:szCs w:val="28"/>
        </w:rPr>
      </w:pPr>
      <w:r w:rsidRPr="00630BBF">
        <w:rPr>
          <w:rFonts w:cs="Times New Roman"/>
          <w:bCs/>
          <w:smallCaps/>
          <w:spacing w:val="28"/>
          <w:sz w:val="28"/>
          <w:szCs w:val="28"/>
        </w:rPr>
        <w:t>I contenuti sottolineati vanno intesi come contenuti minimi.</w:t>
      </w:r>
    </w:p>
    <w:p w:rsidR="00B22A5C" w:rsidRPr="00610E68" w:rsidRDefault="00B22A5C" w:rsidP="00610E68">
      <w:pPr>
        <w:widowControl/>
        <w:suppressAutoHyphens w:val="0"/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</w:p>
    <w:tbl>
      <w:tblPr>
        <w:tblW w:w="5426" w:type="pct"/>
        <w:tblInd w:w="-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5206"/>
      </w:tblGrid>
      <w:tr w:rsidR="00610E68" w:rsidRPr="006635F6" w:rsidTr="004425D5">
        <w:trPr>
          <w:trHeight w:val="283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10E68" w:rsidRPr="006635F6" w:rsidRDefault="00B22A5C">
            <w:pPr>
              <w:pStyle w:val="Normal1"/>
              <w:tabs>
                <w:tab w:val="left" w:pos="198"/>
              </w:tabs>
              <w:ind w:left="198" w:hanging="198"/>
              <w:jc w:val="center"/>
              <w:rPr>
                <w:rFonts w:ascii="Times" w:hAnsi="Times" w:cs="Times-Italic"/>
                <w:b/>
                <w:iCs/>
                <w:smallCaps/>
              </w:rPr>
            </w:pPr>
            <w:r w:rsidRPr="006635F6">
              <w:rPr>
                <w:rFonts w:ascii="Times" w:hAnsi="Times" w:cs="Times-Italic"/>
                <w:b/>
                <w:iCs/>
                <w:smallCaps/>
                <w:sz w:val="22"/>
                <w:szCs w:val="22"/>
              </w:rPr>
              <w:t>C</w:t>
            </w:r>
            <w:r w:rsidR="00610E68" w:rsidRPr="006635F6">
              <w:rPr>
                <w:rFonts w:ascii="Times" w:hAnsi="Times" w:cs="Times-Italic"/>
                <w:b/>
                <w:iCs/>
                <w:smallCaps/>
                <w:sz w:val="22"/>
                <w:szCs w:val="22"/>
              </w:rPr>
              <w:t xml:space="preserve">onoscenze </w:t>
            </w:r>
          </w:p>
          <w:p w:rsidR="00610E68" w:rsidRPr="006635F6" w:rsidRDefault="00610E68">
            <w:pPr>
              <w:pStyle w:val="Normal1"/>
              <w:tabs>
                <w:tab w:val="left" w:pos="198"/>
              </w:tabs>
              <w:ind w:left="198" w:hanging="198"/>
              <w:jc w:val="center"/>
              <w:rPr>
                <w:rFonts w:ascii="Times" w:hAnsi="Times"/>
                <w:b/>
                <w:smallCaps/>
              </w:rPr>
            </w:pP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10E68" w:rsidRPr="006635F6" w:rsidRDefault="008A4861">
            <w:pPr>
              <w:pStyle w:val="Normal1"/>
              <w:tabs>
                <w:tab w:val="left" w:pos="198"/>
              </w:tabs>
              <w:ind w:left="198" w:hanging="198"/>
              <w:jc w:val="center"/>
              <w:rPr>
                <w:rFonts w:ascii="Times" w:hAnsi="Times"/>
                <w:b/>
                <w:smallCaps/>
              </w:rPr>
            </w:pPr>
            <w:r w:rsidRPr="006635F6">
              <w:rPr>
                <w:rFonts w:ascii="Times" w:hAnsi="Times"/>
                <w:b/>
                <w:smallCaps/>
                <w:sz w:val="22"/>
                <w:szCs w:val="22"/>
              </w:rPr>
              <w:t>Obiettivi didattici (abilità, competenze)</w:t>
            </w:r>
          </w:p>
        </w:tc>
      </w:tr>
      <w:tr w:rsidR="006C71B5" w:rsidRPr="00FC5F1D" w:rsidTr="00FC5F1D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1B5" w:rsidRPr="00FC5F1D" w:rsidRDefault="006C71B5" w:rsidP="00897D3A">
            <w:pPr>
              <w:pStyle w:val="Normal1"/>
              <w:tabs>
                <w:tab w:val="left" w:pos="198"/>
              </w:tabs>
              <w:jc w:val="both"/>
              <w:rPr>
                <w:rFonts w:ascii="Times" w:hAnsi="Times"/>
                <w:b/>
                <w:smallCaps/>
                <w:sz w:val="26"/>
              </w:rPr>
            </w:pPr>
            <w:r w:rsidRPr="00FC5F1D">
              <w:rPr>
                <w:rFonts w:ascii="Times" w:hAnsi="Times"/>
                <w:b/>
                <w:smallCaps/>
                <w:sz w:val="26"/>
              </w:rPr>
              <w:t xml:space="preserve">CHIMICA 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1B5" w:rsidRPr="00FC5F1D" w:rsidRDefault="006C71B5" w:rsidP="00897D3A">
            <w:pPr>
              <w:pStyle w:val="Normal1"/>
              <w:tabs>
                <w:tab w:val="left" w:pos="198"/>
              </w:tabs>
              <w:spacing w:line="240" w:lineRule="auto"/>
              <w:ind w:left="198" w:hanging="198"/>
              <w:jc w:val="both"/>
              <w:rPr>
                <w:rFonts w:ascii="Times" w:hAnsi="Times"/>
                <w:smallCaps/>
              </w:rPr>
            </w:pPr>
          </w:p>
        </w:tc>
      </w:tr>
      <w:tr w:rsidR="006C71B5" w:rsidRPr="006635F6" w:rsidTr="00DD2C44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1B5" w:rsidRPr="006635F6" w:rsidRDefault="006C71B5" w:rsidP="006C71B5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</w:rPr>
            </w:pPr>
            <w:r w:rsidRPr="006635F6">
              <w:rPr>
                <w:rFonts w:ascii="Times" w:hAnsi="Times"/>
                <w:b/>
                <w:smallCaps/>
                <w:sz w:val="22"/>
                <w:szCs w:val="22"/>
              </w:rPr>
              <w:t>MODULO 1</w:t>
            </w: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</w:rPr>
              <w:t xml:space="preserve"> </w:t>
            </w:r>
          </w:p>
          <w:p w:rsidR="006C71B5" w:rsidRPr="006635F6" w:rsidRDefault="006C71B5" w:rsidP="006C71B5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</w:rPr>
            </w:pP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</w:rPr>
              <w:t xml:space="preserve">Introduzione allo studio delle Scienze della Terra e della Chimica  </w:t>
            </w:r>
          </w:p>
          <w:p w:rsidR="006C71B5" w:rsidRPr="006635F6" w:rsidRDefault="006C71B5" w:rsidP="006C71B5">
            <w:pPr>
              <w:pStyle w:val="Normal1"/>
              <w:numPr>
                <w:ilvl w:val="0"/>
                <w:numId w:val="4"/>
              </w:numPr>
              <w:spacing w:before="60" w:line="240" w:lineRule="auto"/>
              <w:ind w:left="346" w:hanging="346"/>
              <w:jc w:val="both"/>
              <w:rPr>
                <w:rFonts w:ascii="Times" w:hAnsi="Times"/>
                <w:smallCaps/>
              </w:rPr>
            </w:pPr>
            <w:r w:rsidRPr="006635F6">
              <w:rPr>
                <w:rFonts w:ascii="Times" w:hAnsi="Times"/>
                <w:smallCaps/>
                <w:sz w:val="22"/>
                <w:szCs w:val="22"/>
              </w:rPr>
              <w:t>I campi di studio e di applicazione delle Scienze della Terra e della Chimica</w:t>
            </w:r>
          </w:p>
          <w:p w:rsidR="006C71B5" w:rsidRPr="004B0FED" w:rsidRDefault="006C71B5" w:rsidP="006C71B5">
            <w:pPr>
              <w:pStyle w:val="Normal1"/>
              <w:numPr>
                <w:ilvl w:val="0"/>
                <w:numId w:val="4"/>
              </w:numPr>
              <w:spacing w:before="60" w:line="240" w:lineRule="auto"/>
              <w:ind w:left="346" w:hanging="346"/>
              <w:jc w:val="both"/>
              <w:rPr>
                <w:rFonts w:ascii="Times" w:hAnsi="Times"/>
                <w:smallCaps/>
                <w:u w:val="single"/>
              </w:rPr>
            </w:pPr>
            <w:r w:rsidRPr="004B0FED">
              <w:rPr>
                <w:rFonts w:ascii="Times" w:hAnsi="Times"/>
                <w:smallCaps/>
                <w:sz w:val="22"/>
                <w:szCs w:val="22"/>
                <w:u w:val="single"/>
              </w:rPr>
              <w:t>Il metodo comune alle scienze sperimentali</w:t>
            </w:r>
          </w:p>
          <w:p w:rsidR="006C71B5" w:rsidRPr="0095371A" w:rsidRDefault="006C71B5" w:rsidP="00897D3A">
            <w:pPr>
              <w:pStyle w:val="Normal1"/>
              <w:numPr>
                <w:ilvl w:val="0"/>
                <w:numId w:val="4"/>
              </w:numPr>
              <w:spacing w:before="60" w:line="240" w:lineRule="auto"/>
              <w:ind w:left="346" w:hanging="346"/>
              <w:jc w:val="both"/>
              <w:rPr>
                <w:rFonts w:ascii="Times" w:hAnsi="Times"/>
                <w:smallCaps/>
                <w:u w:val="single"/>
              </w:rPr>
            </w:pPr>
            <w:r w:rsidRPr="004B0FED">
              <w:rPr>
                <w:rFonts w:ascii="Times" w:hAnsi="Times"/>
                <w:smallCaps/>
                <w:sz w:val="22"/>
                <w:szCs w:val="22"/>
                <w:u w:val="single"/>
              </w:rPr>
              <w:t>Le diverse componenti del sistema Terra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1B5" w:rsidRPr="00552C0B" w:rsidRDefault="006C71B5" w:rsidP="006C71B5">
            <w:pPr>
              <w:widowControl/>
              <w:suppressAutoHyphens w:val="0"/>
              <w:autoSpaceDN/>
              <w:spacing w:before="60"/>
              <w:ind w:left="306"/>
              <w:jc w:val="both"/>
              <w:rPr>
                <w:rFonts w:cs="Times New Roman"/>
                <w:smallCaps/>
                <w:sz w:val="18"/>
              </w:rPr>
            </w:pPr>
          </w:p>
          <w:p w:rsidR="006C71B5" w:rsidRPr="00552C0B" w:rsidRDefault="006C71B5" w:rsidP="006C71B5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before="60"/>
              <w:ind w:left="306" w:hanging="306"/>
              <w:jc w:val="both"/>
              <w:rPr>
                <w:rFonts w:cs="Times New Roman"/>
                <w:smallCaps/>
                <w:sz w:val="18"/>
              </w:rPr>
            </w:pPr>
            <w:r w:rsidRPr="00552C0B">
              <w:rPr>
                <w:rFonts w:cs="Times New Roman"/>
                <w:smallCaps/>
                <w:sz w:val="18"/>
              </w:rPr>
              <w:t>ATTRIBUIRE AD OGNI DISCIPLINA DELLE SCIENZE DELLA TERRA IL RELATIVO CAMPO DI APPLICAZIONE</w:t>
            </w:r>
          </w:p>
          <w:p w:rsidR="006C71B5" w:rsidRPr="00552C0B" w:rsidRDefault="006C71B5" w:rsidP="006C71B5">
            <w:pPr>
              <w:pStyle w:val="Normal1"/>
              <w:numPr>
                <w:ilvl w:val="0"/>
                <w:numId w:val="2"/>
              </w:numPr>
              <w:tabs>
                <w:tab w:val="left" w:pos="198"/>
              </w:tabs>
              <w:spacing w:before="60" w:line="240" w:lineRule="auto"/>
              <w:ind w:left="306" w:hanging="306"/>
              <w:jc w:val="both"/>
              <w:rPr>
                <w:rFonts w:ascii="Times New Roman" w:hAnsi="Times New Roman" w:cs="Times New Roman"/>
                <w:smallCaps/>
                <w:color w:val="auto"/>
                <w:u w:val="single"/>
              </w:rPr>
            </w:pPr>
            <w:r w:rsidRPr="00552C0B">
              <w:rPr>
                <w:rFonts w:ascii="Times New Roman" w:hAnsi="Times New Roman" w:cs="Times New Roman"/>
                <w:smallCaps/>
                <w:color w:val="auto"/>
                <w:sz w:val="22"/>
                <w:szCs w:val="22"/>
              </w:rPr>
              <w:t xml:space="preserve">  </w:t>
            </w:r>
            <w:r w:rsidRPr="00552C0B">
              <w:rPr>
                <w:rFonts w:ascii="Times New Roman" w:hAnsi="Times New Roman" w:cs="Times New Roman"/>
                <w:smallCaps/>
                <w:color w:val="auto"/>
                <w:sz w:val="22"/>
                <w:szCs w:val="22"/>
                <w:u w:val="single"/>
              </w:rPr>
              <w:t>Riconoscere l’importanza del metodo sperimentale</w:t>
            </w:r>
          </w:p>
          <w:p w:rsidR="006C71B5" w:rsidRPr="00552C0B" w:rsidRDefault="006C71B5" w:rsidP="006C71B5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before="60"/>
              <w:ind w:left="306" w:hanging="306"/>
              <w:jc w:val="both"/>
              <w:rPr>
                <w:rFonts w:cs="Times New Roman"/>
                <w:sz w:val="18"/>
                <w:u w:val="single"/>
              </w:rPr>
            </w:pPr>
            <w:r w:rsidRPr="00552C0B">
              <w:rPr>
                <w:rFonts w:cs="Times New Roman"/>
                <w:sz w:val="18"/>
                <w:u w:val="single"/>
              </w:rPr>
              <w:t xml:space="preserve">INDIVIDUARE E DESCRIVERE LE DIVERSE COMPONENTI DEL SISTEMA TERRA </w:t>
            </w:r>
          </w:p>
          <w:p w:rsidR="006C71B5" w:rsidRPr="00552C0B" w:rsidRDefault="006C71B5" w:rsidP="00897D3A">
            <w:pPr>
              <w:pStyle w:val="Normal1"/>
              <w:tabs>
                <w:tab w:val="left" w:pos="198"/>
              </w:tabs>
              <w:spacing w:line="240" w:lineRule="auto"/>
              <w:ind w:left="198" w:hanging="198"/>
              <w:jc w:val="both"/>
              <w:rPr>
                <w:rFonts w:ascii="Times" w:hAnsi="Times"/>
                <w:smallCaps/>
                <w:color w:val="auto"/>
              </w:rPr>
            </w:pPr>
          </w:p>
        </w:tc>
      </w:tr>
      <w:tr w:rsidR="006C71B5" w:rsidRPr="006635F6" w:rsidTr="00DD2C44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1B5" w:rsidRPr="006635F6" w:rsidRDefault="006C71B5" w:rsidP="006C71B5">
            <w:pPr>
              <w:pStyle w:val="Normal1"/>
              <w:tabs>
                <w:tab w:val="left" w:pos="198"/>
              </w:tabs>
              <w:jc w:val="both"/>
              <w:rPr>
                <w:rFonts w:ascii="Times" w:hAnsi="Times"/>
                <w:b/>
                <w:smallCaps/>
              </w:rPr>
            </w:pPr>
            <w:r w:rsidRPr="006635F6">
              <w:rPr>
                <w:rFonts w:ascii="Times" w:hAnsi="Times"/>
                <w:b/>
                <w:smallCaps/>
                <w:sz w:val="22"/>
                <w:szCs w:val="22"/>
              </w:rPr>
              <w:t>MODULO 2</w:t>
            </w:r>
          </w:p>
          <w:p w:rsidR="006C71B5" w:rsidRPr="006635F6" w:rsidRDefault="006C71B5" w:rsidP="006C71B5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</w:rPr>
            </w:pP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</w:rPr>
              <w:t>Conoscenze di base per le scienze naturali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6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</w:rPr>
            </w:pPr>
            <w:r w:rsidRPr="00304C11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Il linguaggio matematico di base e </w:t>
            </w:r>
            <w:r w:rsidRPr="00304C11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la notazione scientifica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6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304C11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Le unità di misura nel Sistema Internazionale</w:t>
            </w:r>
          </w:p>
          <w:p w:rsidR="006C71B5" w:rsidRPr="00552C0B" w:rsidRDefault="006C71B5" w:rsidP="006C71B5">
            <w:pPr>
              <w:pStyle w:val="Normal1"/>
              <w:numPr>
                <w:ilvl w:val="0"/>
                <w:numId w:val="6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color w:val="auto"/>
                <w:u w:val="single"/>
              </w:rPr>
            </w:pPr>
            <w:r w:rsidRPr="00552C0B">
              <w:rPr>
                <w:rFonts w:ascii="Times New Roman" w:hAnsi="Times New Roman" w:cs="Times New Roman"/>
                <w:smallCaps/>
                <w:color w:val="auto"/>
                <w:sz w:val="22"/>
                <w:szCs w:val="22"/>
                <w:u w:val="single"/>
              </w:rPr>
              <w:t>le grandezze fisiche intensive ed estensive, fondamentali e derivate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6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304C11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Le grandezze fisiche: massa, peso, volume, densità, pressione, energia, calore e temperatura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6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</w:rPr>
            </w:pPr>
            <w:r w:rsidRPr="00304C11">
              <w:rPr>
                <w:rFonts w:ascii="Times New Roman" w:hAnsi="Times New Roman" w:cs="Times New Roman"/>
                <w:smallCaps/>
                <w:sz w:val="22"/>
                <w:szCs w:val="22"/>
              </w:rPr>
              <w:t>Principali strumenti e tecniche di misurazione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6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</w:rPr>
            </w:pPr>
            <w:r w:rsidRPr="00304C11">
              <w:rPr>
                <w:rFonts w:ascii="Times New Roman" w:hAnsi="Times New Roman" w:cs="Times New Roman"/>
                <w:smallCaps/>
                <w:sz w:val="22"/>
                <w:szCs w:val="22"/>
              </w:rPr>
              <w:t>Gli errori di misura</w:t>
            </w:r>
          </w:p>
          <w:p w:rsidR="006C71B5" w:rsidRPr="006635F6" w:rsidRDefault="006C71B5" w:rsidP="006C71B5">
            <w:pPr>
              <w:pStyle w:val="Normal1"/>
              <w:tabs>
                <w:tab w:val="left" w:pos="198"/>
              </w:tabs>
              <w:jc w:val="both"/>
              <w:rPr>
                <w:rFonts w:ascii="Times" w:hAnsi="Times"/>
                <w:b/>
                <w:smallCaps/>
              </w:rPr>
            </w:pP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1B5" w:rsidRPr="006635F6" w:rsidRDefault="006C71B5" w:rsidP="006C71B5">
            <w:pPr>
              <w:pStyle w:val="Normal1"/>
              <w:numPr>
                <w:ilvl w:val="0"/>
                <w:numId w:val="7"/>
              </w:numPr>
              <w:spacing w:before="60" w:line="240" w:lineRule="auto"/>
              <w:ind w:left="306" w:hanging="306"/>
              <w:jc w:val="both"/>
              <w:rPr>
                <w:rFonts w:ascii="Times" w:hAnsi="Times" w:cs="Times New Roman"/>
                <w:smallCaps/>
              </w:rPr>
            </w:pPr>
            <w:r w:rsidRPr="006635F6">
              <w:rPr>
                <w:rFonts w:ascii="Times" w:hAnsi="Times" w:cs="Times New Roman"/>
                <w:smallCaps/>
                <w:sz w:val="22"/>
                <w:szCs w:val="22"/>
              </w:rPr>
              <w:t>Comprendere dati espressi sotto forma di rapporti, proporzioni, frazioni e grafici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7"/>
              </w:numPr>
              <w:spacing w:before="60" w:line="240" w:lineRule="auto"/>
              <w:ind w:left="306" w:hanging="306"/>
              <w:jc w:val="both"/>
              <w:rPr>
                <w:rFonts w:ascii="Times" w:hAnsi="Times" w:cs="Times New Roman"/>
                <w:smallCaps/>
                <w:u w:val="single"/>
              </w:rPr>
            </w:pPr>
            <w:r w:rsidRPr="00304C11">
              <w:rPr>
                <w:rFonts w:ascii="Times" w:hAnsi="Times" w:cs="Times New Roman"/>
                <w:smallCaps/>
                <w:sz w:val="22"/>
                <w:szCs w:val="22"/>
                <w:u w:val="single"/>
              </w:rPr>
              <w:t>Utilizzare la notazione scientifica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7"/>
              </w:numPr>
              <w:spacing w:before="60" w:line="240" w:lineRule="auto"/>
              <w:ind w:left="306" w:hanging="306"/>
              <w:jc w:val="both"/>
              <w:rPr>
                <w:rFonts w:ascii="Times" w:hAnsi="Times" w:cs="Times New Roman"/>
                <w:smallCaps/>
                <w:u w:val="single"/>
              </w:rPr>
            </w:pPr>
            <w:r w:rsidRPr="00304C11">
              <w:rPr>
                <w:rFonts w:ascii="Times" w:hAnsi="Times" w:cs="Times New Roman"/>
                <w:smallCaps/>
                <w:sz w:val="22"/>
                <w:szCs w:val="22"/>
                <w:u w:val="single"/>
              </w:rPr>
              <w:t>Distinguere le grandezze intensive ed estensive, fondamentali e derivate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7"/>
              </w:numPr>
              <w:spacing w:before="60" w:line="240" w:lineRule="auto"/>
              <w:ind w:left="306" w:hanging="306"/>
              <w:jc w:val="both"/>
              <w:rPr>
                <w:rFonts w:ascii="Times" w:hAnsi="Times" w:cs="Times New Roman"/>
                <w:smallCaps/>
                <w:u w:val="single"/>
              </w:rPr>
            </w:pPr>
            <w:r w:rsidRPr="00304C11">
              <w:rPr>
                <w:rFonts w:ascii="Times" w:hAnsi="Times" w:cs="Times New Roman"/>
                <w:smallCaps/>
                <w:sz w:val="22"/>
                <w:szCs w:val="22"/>
                <w:u w:val="single"/>
              </w:rPr>
              <w:t>Associare a ciascuna grandezza l’unità di misura appropriata</w:t>
            </w:r>
          </w:p>
          <w:p w:rsidR="006C71B5" w:rsidRPr="00304C11" w:rsidRDefault="006C71B5" w:rsidP="006C71B5">
            <w:pPr>
              <w:pStyle w:val="Normal1"/>
              <w:numPr>
                <w:ilvl w:val="0"/>
                <w:numId w:val="7"/>
              </w:numPr>
              <w:spacing w:before="60" w:line="240" w:lineRule="auto"/>
              <w:ind w:left="306" w:hanging="306"/>
              <w:jc w:val="both"/>
              <w:rPr>
                <w:rFonts w:ascii="Times" w:hAnsi="Times" w:cs="Times New Roman"/>
                <w:smallCaps/>
                <w:u w:val="single"/>
              </w:rPr>
            </w:pPr>
            <w:r w:rsidRPr="00304C11">
              <w:rPr>
                <w:rFonts w:ascii="Times" w:hAnsi="Times" w:cs="Times New Roman"/>
                <w:smallCaps/>
                <w:sz w:val="22"/>
                <w:szCs w:val="22"/>
                <w:u w:val="single"/>
              </w:rPr>
              <w:t>Descrivere le principali grandezze fisiche che servono a descrivere la materia e a caratterizzarla</w:t>
            </w:r>
          </w:p>
          <w:p w:rsidR="006C71B5" w:rsidRPr="006635F6" w:rsidRDefault="006C71B5" w:rsidP="006C71B5">
            <w:pPr>
              <w:pStyle w:val="Normal1"/>
              <w:numPr>
                <w:ilvl w:val="0"/>
                <w:numId w:val="7"/>
              </w:numPr>
              <w:spacing w:before="60" w:line="240" w:lineRule="auto"/>
              <w:ind w:left="306" w:hanging="306"/>
              <w:jc w:val="both"/>
              <w:rPr>
                <w:rFonts w:ascii="Times" w:hAnsi="Times" w:cs="Times New Roman"/>
                <w:smallCaps/>
              </w:rPr>
            </w:pPr>
            <w:r w:rsidRPr="006635F6">
              <w:rPr>
                <w:rFonts w:ascii="Times" w:hAnsi="Times" w:cs="Times New Roman"/>
                <w:smallCaps/>
                <w:sz w:val="22"/>
                <w:szCs w:val="22"/>
              </w:rPr>
              <w:t>Ragionare con gli ordini di grandezza</w:t>
            </w:r>
          </w:p>
          <w:p w:rsidR="006C71B5" w:rsidRPr="006635F6" w:rsidRDefault="006C71B5" w:rsidP="006C71B5">
            <w:pPr>
              <w:pStyle w:val="Normal1"/>
              <w:numPr>
                <w:ilvl w:val="0"/>
                <w:numId w:val="7"/>
              </w:numPr>
              <w:spacing w:before="60" w:line="240" w:lineRule="auto"/>
              <w:ind w:left="306" w:hanging="306"/>
              <w:jc w:val="both"/>
              <w:rPr>
                <w:rFonts w:ascii="Times" w:hAnsi="Times" w:cs="Times New Roman"/>
                <w:smallCaps/>
              </w:rPr>
            </w:pPr>
            <w:r w:rsidRPr="006635F6">
              <w:rPr>
                <w:rFonts w:ascii="Times" w:hAnsi="Times" w:cs="Times New Roman"/>
                <w:smallCaps/>
                <w:sz w:val="22"/>
                <w:szCs w:val="22"/>
              </w:rPr>
              <w:t>Saper individuare relazioni di proporzionalità diretta e inversa fra grandezze</w:t>
            </w:r>
          </w:p>
          <w:p w:rsidR="006C71B5" w:rsidRPr="0095371A" w:rsidRDefault="006C71B5" w:rsidP="0095371A">
            <w:pPr>
              <w:pStyle w:val="Paragrafoelenco"/>
              <w:framePr w:hSpace="141" w:wrap="around" w:vAnchor="text" w:hAnchor="text" w:xAlign="right" w:y="1"/>
              <w:numPr>
                <w:ilvl w:val="0"/>
                <w:numId w:val="7"/>
              </w:numPr>
              <w:spacing w:before="60"/>
              <w:ind w:left="306" w:hanging="306"/>
              <w:contextualSpacing w:val="0"/>
              <w:suppressOverlap/>
              <w:jc w:val="both"/>
              <w:rPr>
                <w:rFonts w:ascii="Times" w:hAnsi="Times"/>
                <w:smallCaps/>
              </w:rPr>
            </w:pPr>
            <w:r w:rsidRPr="00304C11">
              <w:rPr>
                <w:rFonts w:ascii="Times" w:hAnsi="Times"/>
                <w:smallCaps/>
                <w:sz w:val="22"/>
                <w:szCs w:val="22"/>
              </w:rPr>
              <w:t>Utilizzare strumenti di misura e saper eseguire misure dirette e indirette</w:t>
            </w:r>
          </w:p>
        </w:tc>
      </w:tr>
      <w:tr w:rsidR="006C71B5" w:rsidRPr="006635F6" w:rsidTr="00DD2C44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1B5" w:rsidRPr="006635F6" w:rsidRDefault="006C71B5" w:rsidP="006C71B5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</w:rPr>
            </w:pP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</w:rPr>
              <w:t xml:space="preserve">MODULO 3 </w:t>
            </w:r>
          </w:p>
          <w:p w:rsidR="006C71B5" w:rsidRPr="006635F6" w:rsidRDefault="006C71B5" w:rsidP="006C71B5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</w:rPr>
            </w:pP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</w:rPr>
              <w:t>Materia ed energia</w:t>
            </w:r>
          </w:p>
          <w:p w:rsidR="006C71B5" w:rsidRPr="00540EB2" w:rsidRDefault="006C71B5" w:rsidP="006C71B5">
            <w:pPr>
              <w:pStyle w:val="Normal1"/>
              <w:numPr>
                <w:ilvl w:val="0"/>
                <w:numId w:val="8"/>
              </w:numPr>
              <w:spacing w:before="60" w:line="240" w:lineRule="auto"/>
              <w:ind w:left="346" w:hanging="357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Concetto di  sistema</w:t>
            </w:r>
          </w:p>
          <w:p w:rsidR="006C71B5" w:rsidRPr="00540EB2" w:rsidRDefault="006C71B5" w:rsidP="006C71B5">
            <w:pPr>
              <w:pStyle w:val="Paragrafoelenco"/>
              <w:numPr>
                <w:ilvl w:val="0"/>
                <w:numId w:val="8"/>
              </w:numPr>
              <w:spacing w:before="60"/>
              <w:ind w:left="346" w:hanging="357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>Gli stati fisici della materia e i passaggi di stato: descrizione macroscopica e particellare</w:t>
            </w:r>
          </w:p>
          <w:p w:rsidR="006C71B5" w:rsidRPr="00540EB2" w:rsidRDefault="006C71B5" w:rsidP="006C71B5">
            <w:pPr>
              <w:pStyle w:val="Paragrafoelenco"/>
              <w:numPr>
                <w:ilvl w:val="0"/>
                <w:numId w:val="8"/>
              </w:numPr>
              <w:spacing w:before="60"/>
              <w:ind w:left="346" w:hanging="357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>La classificazione della materia: sostanze pure</w:t>
            </w:r>
            <w:r>
              <w:rPr>
                <w:rFonts w:cs="Times New Roman"/>
                <w:smallCaps/>
                <w:sz w:val="22"/>
                <w:szCs w:val="22"/>
                <w:u w:val="single"/>
              </w:rPr>
              <w:t>,</w:t>
            </w: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 xml:space="preserve"> element</w:t>
            </w:r>
            <w:r>
              <w:rPr>
                <w:rFonts w:cs="Times New Roman"/>
                <w:smallCaps/>
                <w:sz w:val="22"/>
                <w:szCs w:val="22"/>
                <w:u w:val="single"/>
              </w:rPr>
              <w:t>i</w:t>
            </w: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 xml:space="preserve"> e compost</w:t>
            </w:r>
            <w:r>
              <w:rPr>
                <w:rFonts w:cs="Times New Roman"/>
                <w:smallCaps/>
                <w:sz w:val="22"/>
                <w:szCs w:val="22"/>
                <w:u w:val="single"/>
              </w:rPr>
              <w:t>i</w:t>
            </w: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>, miscugli omogenei ed eterogenei</w:t>
            </w:r>
          </w:p>
          <w:p w:rsidR="006C71B5" w:rsidRPr="00552C0B" w:rsidRDefault="006C71B5" w:rsidP="006C71B5">
            <w:pPr>
              <w:pStyle w:val="Paragrafoelenco"/>
              <w:numPr>
                <w:ilvl w:val="0"/>
                <w:numId w:val="8"/>
              </w:numPr>
              <w:spacing w:before="60"/>
              <w:ind w:left="346" w:hanging="357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552C0B">
              <w:rPr>
                <w:rFonts w:cs="Times New Roman"/>
                <w:smallCaps/>
                <w:sz w:val="22"/>
                <w:szCs w:val="22"/>
                <w:u w:val="single"/>
              </w:rPr>
              <w:t>gli elementi chimici e i simboli chimici</w:t>
            </w:r>
          </w:p>
          <w:p w:rsidR="006C71B5" w:rsidRPr="00552C0B" w:rsidRDefault="006C71B5" w:rsidP="006C71B5">
            <w:pPr>
              <w:pStyle w:val="Paragrafoelenco"/>
              <w:numPr>
                <w:ilvl w:val="0"/>
                <w:numId w:val="8"/>
              </w:numPr>
              <w:spacing w:before="60"/>
              <w:ind w:left="346" w:hanging="357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552C0B">
              <w:rPr>
                <w:rFonts w:cs="Times New Roman"/>
                <w:smallCaps/>
                <w:sz w:val="22"/>
                <w:szCs w:val="22"/>
                <w:u w:val="single"/>
              </w:rPr>
              <w:t>la tavola periodica degli elementi: gruppi e periodi</w:t>
            </w:r>
          </w:p>
          <w:p w:rsidR="006C71B5" w:rsidRPr="00AF08A7" w:rsidRDefault="006C71B5" w:rsidP="006C71B5">
            <w:pPr>
              <w:pStyle w:val="Paragrafoelenco"/>
              <w:numPr>
                <w:ilvl w:val="0"/>
                <w:numId w:val="8"/>
              </w:numPr>
              <w:spacing w:before="60"/>
              <w:ind w:left="346" w:hanging="357"/>
              <w:contextualSpacing w:val="0"/>
              <w:jc w:val="both"/>
              <w:rPr>
                <w:rFonts w:cs="Times New Roman"/>
                <w:smallCaps/>
              </w:rPr>
            </w:pPr>
            <w:r w:rsidRPr="00AF08A7">
              <w:rPr>
                <w:rFonts w:cs="Times New Roman"/>
                <w:smallCaps/>
                <w:sz w:val="22"/>
                <w:szCs w:val="22"/>
              </w:rPr>
              <w:t xml:space="preserve">I metodi di separazione dei miscugli </w:t>
            </w:r>
          </w:p>
          <w:p w:rsidR="006C71B5" w:rsidRPr="00540EB2" w:rsidRDefault="006C71B5" w:rsidP="006C71B5">
            <w:pPr>
              <w:pStyle w:val="Paragrafoelenco"/>
              <w:numPr>
                <w:ilvl w:val="0"/>
                <w:numId w:val="8"/>
              </w:numPr>
              <w:spacing w:before="60"/>
              <w:ind w:left="346" w:hanging="357"/>
              <w:contextualSpacing w:val="0"/>
              <w:jc w:val="both"/>
              <w:rPr>
                <w:rFonts w:cs="Times New Roman"/>
                <w:smallCaps/>
              </w:rPr>
            </w:pP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>Le particelle che costituiscono la materia: atomi, molecole, ioni</w:t>
            </w:r>
          </w:p>
          <w:p w:rsidR="006C71B5" w:rsidRPr="00540EB2" w:rsidRDefault="006C71B5" w:rsidP="006C71B5">
            <w:pPr>
              <w:pStyle w:val="Paragrafoelenco"/>
              <w:numPr>
                <w:ilvl w:val="0"/>
                <w:numId w:val="8"/>
              </w:numPr>
              <w:spacing w:before="60"/>
              <w:ind w:left="346" w:hanging="357"/>
              <w:contextualSpacing w:val="0"/>
              <w:jc w:val="both"/>
              <w:rPr>
                <w:rFonts w:cs="Times New Roman"/>
                <w:smallCaps/>
              </w:rPr>
            </w:pP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 xml:space="preserve">Le trasformazioni fisiche e chimiche della </w:t>
            </w: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lastRenderedPageBreak/>
              <w:t>materia</w:t>
            </w:r>
          </w:p>
          <w:p w:rsidR="006C71B5" w:rsidRPr="0095371A" w:rsidRDefault="006C71B5" w:rsidP="006C71B5">
            <w:pPr>
              <w:pStyle w:val="Normal1"/>
              <w:numPr>
                <w:ilvl w:val="0"/>
                <w:numId w:val="8"/>
              </w:numPr>
              <w:spacing w:before="60" w:line="240" w:lineRule="auto"/>
              <w:ind w:left="346" w:hanging="357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L’energia e le sue trasformazioni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1B5" w:rsidRPr="00540EB2" w:rsidRDefault="006C71B5" w:rsidP="006C71B5">
            <w:pPr>
              <w:pStyle w:val="Paragrafoelenco"/>
              <w:numPr>
                <w:ilvl w:val="0"/>
                <w:numId w:val="9"/>
              </w:numPr>
              <w:spacing w:before="60"/>
              <w:ind w:left="306" w:hanging="306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lastRenderedPageBreak/>
              <w:t>Descrivere gli stati fisici della materia e i passaggi di stato dal punto di vista macroscopico e microscopico</w:t>
            </w:r>
          </w:p>
          <w:p w:rsidR="006C71B5" w:rsidRPr="002B35CC" w:rsidRDefault="006C71B5" w:rsidP="006C71B5">
            <w:pPr>
              <w:pStyle w:val="Paragrafoelenco"/>
              <w:numPr>
                <w:ilvl w:val="0"/>
                <w:numId w:val="9"/>
              </w:numPr>
              <w:spacing w:before="60"/>
              <w:ind w:left="306" w:hanging="306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>Illustrare i diversi termini con cui si classifica la materia, sapendo individuare le differenze fra i diversi tipi di sistema materiale a livello macroscopico e particellare</w:t>
            </w:r>
          </w:p>
          <w:p w:rsidR="006C71B5" w:rsidRPr="00552C0B" w:rsidRDefault="006C71B5" w:rsidP="006C71B5">
            <w:pPr>
              <w:widowControl/>
              <w:numPr>
                <w:ilvl w:val="0"/>
                <w:numId w:val="11"/>
              </w:numPr>
              <w:suppressAutoHyphens w:val="0"/>
              <w:autoSpaceDN/>
              <w:ind w:left="306" w:hanging="309"/>
              <w:jc w:val="both"/>
              <w:rPr>
                <w:smallCaps/>
                <w:szCs w:val="18"/>
                <w:u w:val="single"/>
              </w:rPr>
            </w:pPr>
            <w:r w:rsidRPr="00552C0B">
              <w:rPr>
                <w:smallCaps/>
                <w:sz w:val="22"/>
                <w:szCs w:val="18"/>
                <w:u w:val="single"/>
              </w:rPr>
              <w:t>Individuare i simboli dei più importanti elementi chimici</w:t>
            </w:r>
          </w:p>
          <w:p w:rsidR="006C71B5" w:rsidRPr="00552C0B" w:rsidRDefault="006C71B5" w:rsidP="006C71B5">
            <w:pPr>
              <w:widowControl/>
              <w:numPr>
                <w:ilvl w:val="0"/>
                <w:numId w:val="11"/>
              </w:numPr>
              <w:suppressAutoHyphens w:val="0"/>
              <w:autoSpaceDN/>
              <w:ind w:left="306" w:hanging="309"/>
              <w:jc w:val="both"/>
              <w:rPr>
                <w:smallCaps/>
                <w:szCs w:val="18"/>
                <w:u w:val="single"/>
              </w:rPr>
            </w:pPr>
            <w:r w:rsidRPr="00552C0B">
              <w:rPr>
                <w:smallCaps/>
                <w:sz w:val="22"/>
                <w:szCs w:val="18"/>
                <w:u w:val="single"/>
              </w:rPr>
              <w:t>Illustrare le caratteristiche degli elementi metallici, non metallici e semimetallici</w:t>
            </w:r>
          </w:p>
          <w:p w:rsidR="006C71B5" w:rsidRPr="00AF08A7" w:rsidRDefault="006C71B5" w:rsidP="006C71B5">
            <w:pPr>
              <w:pStyle w:val="Paragrafoelenco"/>
              <w:numPr>
                <w:ilvl w:val="0"/>
                <w:numId w:val="9"/>
              </w:numPr>
              <w:spacing w:before="60"/>
              <w:ind w:left="306" w:hanging="306"/>
              <w:contextualSpacing w:val="0"/>
              <w:jc w:val="both"/>
              <w:rPr>
                <w:rFonts w:cs="Times New Roman"/>
                <w:smallCaps/>
              </w:rPr>
            </w:pPr>
            <w:r w:rsidRPr="00AF08A7">
              <w:rPr>
                <w:rFonts w:cs="Times New Roman"/>
                <w:smallCaps/>
                <w:sz w:val="22"/>
                <w:szCs w:val="22"/>
              </w:rPr>
              <w:t>Descrivere le tecniche di separazione dei componenti dei miscugli</w:t>
            </w:r>
          </w:p>
          <w:p w:rsidR="006C71B5" w:rsidRPr="00540EB2" w:rsidRDefault="006C71B5" w:rsidP="006C71B5">
            <w:pPr>
              <w:pStyle w:val="Paragrafoelenco"/>
              <w:numPr>
                <w:ilvl w:val="0"/>
                <w:numId w:val="9"/>
              </w:numPr>
              <w:spacing w:before="60"/>
              <w:ind w:left="306" w:hanging="306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540EB2">
              <w:rPr>
                <w:rFonts w:cs="Times New Roman"/>
                <w:smallCaps/>
                <w:sz w:val="22"/>
                <w:szCs w:val="22"/>
                <w:u w:val="single"/>
              </w:rPr>
              <w:t>Distinguere i fenomeni fisici dai fenomeni chimici</w:t>
            </w:r>
          </w:p>
          <w:p w:rsidR="006C71B5" w:rsidRPr="0095371A" w:rsidRDefault="006C71B5" w:rsidP="0095371A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6" w:hanging="30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22"/>
                <w:szCs w:val="22"/>
              </w:rPr>
              <w:lastRenderedPageBreak/>
              <w:t xml:space="preserve"> </w:t>
            </w: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Illustrare le diverse forme di energia ed analizzare le possibili trasformazioni energetiche</w:t>
            </w:r>
          </w:p>
        </w:tc>
      </w:tr>
      <w:tr w:rsidR="0095371A" w:rsidRPr="006635F6" w:rsidTr="00DD2C44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71A" w:rsidRPr="006635F6" w:rsidRDefault="0095371A" w:rsidP="0095371A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</w:rPr>
            </w:pP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</w:rPr>
              <w:lastRenderedPageBreak/>
              <w:t xml:space="preserve">MODULO 4 </w:t>
            </w:r>
          </w:p>
          <w:p w:rsidR="0095371A" w:rsidRPr="006635F6" w:rsidRDefault="0095371A" w:rsidP="0095371A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</w:rPr>
            </w:pP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</w:rPr>
              <w:t>Le particelle della materia</w:t>
            </w:r>
          </w:p>
          <w:p w:rsidR="0095371A" w:rsidRPr="00540EB2" w:rsidRDefault="0095371A" w:rsidP="0095371A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La teoria atomica di Dalton</w:t>
            </w:r>
          </w:p>
          <w:p w:rsidR="0095371A" w:rsidRPr="00540EB2" w:rsidRDefault="0095371A" w:rsidP="0095371A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La teoria cinetico-molecolare</w:t>
            </w:r>
          </w:p>
          <w:p w:rsidR="0095371A" w:rsidRPr="00540EB2" w:rsidRDefault="0095371A" w:rsidP="0095371A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Particelle subatomiche: elettroni, protoni, neutroni</w:t>
            </w:r>
          </w:p>
          <w:p w:rsidR="0095371A" w:rsidRPr="00540EB2" w:rsidRDefault="0095371A" w:rsidP="0095371A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La struttura dell’atomo: modello atomico di Thompson  e Rutherford</w:t>
            </w:r>
          </w:p>
          <w:p w:rsidR="0095371A" w:rsidRPr="00540EB2" w:rsidRDefault="0095371A" w:rsidP="0095371A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Cenni ai legami chimici: legame covalente, ionico, metallico</w:t>
            </w:r>
          </w:p>
          <w:p w:rsidR="0095371A" w:rsidRPr="0095371A" w:rsidRDefault="0095371A" w:rsidP="006C71B5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540EB2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La  molecola dell’acqua: struttura e proprietà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71A" w:rsidRPr="00552C0B" w:rsidRDefault="0095371A" w:rsidP="0095371A">
            <w:pPr>
              <w:pStyle w:val="Modulo01-TabellaRientro1"/>
              <w:numPr>
                <w:ilvl w:val="0"/>
                <w:numId w:val="9"/>
              </w:numPr>
              <w:tabs>
                <w:tab w:val="clear" w:pos="170"/>
              </w:tabs>
              <w:spacing w:before="60" w:line="240" w:lineRule="auto"/>
              <w:ind w:left="306" w:hanging="30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552C0B">
              <w:rPr>
                <w:rFonts w:ascii="Times New Roman" w:hAnsi="Times New Roman" w:cs="Times New Roman"/>
                <w:smallCaps/>
                <w:color w:val="auto"/>
                <w:sz w:val="22"/>
                <w:szCs w:val="18"/>
                <w:u w:val="single"/>
              </w:rPr>
              <w:t>Illustrare i punti salienti della teoria atomica di Dalton</w:t>
            </w:r>
          </w:p>
          <w:p w:rsidR="0095371A" w:rsidRPr="00552C0B" w:rsidRDefault="0095371A" w:rsidP="0095371A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6" w:hanging="284"/>
              <w:jc w:val="both"/>
              <w:rPr>
                <w:rFonts w:ascii="Times" w:hAnsi="Times" w:cs="Times New Roman"/>
                <w:smallCaps/>
                <w:color w:val="auto"/>
              </w:rPr>
            </w:pPr>
            <w:r w:rsidRPr="00552C0B">
              <w:rPr>
                <w:rFonts w:ascii="Times" w:hAnsi="Times"/>
                <w:smallCaps/>
                <w:color w:val="auto"/>
                <w:sz w:val="22"/>
                <w:szCs w:val="22"/>
                <w:u w:val="single"/>
              </w:rPr>
              <w:t>Saper utilizzare</w:t>
            </w:r>
            <w:r w:rsidRPr="00552C0B">
              <w:rPr>
                <w:rFonts w:ascii="Times" w:hAnsi="Times"/>
                <w:smallCaps/>
                <w:color w:val="auto"/>
                <w:sz w:val="22"/>
                <w:szCs w:val="22"/>
              </w:rPr>
              <w:t xml:space="preserve"> </w:t>
            </w:r>
            <w:r w:rsidRPr="00552C0B">
              <w:rPr>
                <w:rFonts w:ascii="Times New Roman" w:hAnsi="Times New Roman" w:cs="Times New Roman"/>
                <w:smallCaps/>
                <w:color w:val="auto"/>
                <w:sz w:val="22"/>
                <w:szCs w:val="22"/>
                <w:u w:val="single"/>
              </w:rPr>
              <w:t>il modello della teoria cinetico-molecolare per descrivere alcuni fenomeni fisici e chimici</w:t>
            </w:r>
            <w:r w:rsidRPr="00552C0B">
              <w:rPr>
                <w:rFonts w:ascii="Times New Roman" w:hAnsi="Times New Roman" w:cs="Times New Roman"/>
                <w:smallCaps/>
                <w:color w:val="auto"/>
                <w:sz w:val="22"/>
                <w:szCs w:val="22"/>
              </w:rPr>
              <w:t xml:space="preserve">  </w:t>
            </w:r>
          </w:p>
          <w:p w:rsidR="0095371A" w:rsidRPr="0022428B" w:rsidRDefault="0095371A" w:rsidP="0095371A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6" w:hanging="284"/>
              <w:jc w:val="both"/>
              <w:rPr>
                <w:rFonts w:ascii="Times" w:hAnsi="Times" w:cs="Times New Roman"/>
                <w:smallCaps/>
                <w:color w:val="auto"/>
                <w:u w:val="single"/>
              </w:rPr>
            </w:pPr>
            <w:r w:rsidRPr="0022428B">
              <w:rPr>
                <w:rFonts w:ascii="Times" w:hAnsi="Times" w:cs="Times New Roman"/>
                <w:smallCaps/>
                <w:color w:val="auto"/>
                <w:sz w:val="22"/>
                <w:szCs w:val="22"/>
                <w:u w:val="single"/>
              </w:rPr>
              <w:t>Descrivere la struttura dell’atomo e le sue proprietà</w:t>
            </w:r>
          </w:p>
          <w:p w:rsidR="0095371A" w:rsidRPr="00AF08A7" w:rsidRDefault="0095371A" w:rsidP="0095371A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6" w:hanging="284"/>
              <w:jc w:val="both"/>
              <w:rPr>
                <w:rFonts w:ascii="Times" w:hAnsi="Times" w:cs="Times New Roman"/>
                <w:smallCaps/>
                <w:color w:val="auto"/>
              </w:rPr>
            </w:pPr>
            <w:r w:rsidRPr="00AF08A7">
              <w:rPr>
                <w:rFonts w:ascii="Times" w:hAnsi="Times"/>
                <w:smallCaps/>
                <w:sz w:val="22"/>
                <w:szCs w:val="22"/>
              </w:rPr>
              <w:t xml:space="preserve">Spiegare le proprietà fisiche e chimiche della materia mediante il modello atomico  </w:t>
            </w:r>
          </w:p>
          <w:p w:rsidR="0095371A" w:rsidRPr="00540EB2" w:rsidRDefault="0095371A" w:rsidP="0095371A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6" w:hanging="284"/>
              <w:jc w:val="both"/>
              <w:rPr>
                <w:rFonts w:cs="Times New Roman"/>
                <w:smallCaps/>
                <w:u w:val="single"/>
              </w:rPr>
            </w:pPr>
            <w:r w:rsidRPr="0022428B">
              <w:rPr>
                <w:rFonts w:ascii="Times" w:hAnsi="Times"/>
                <w:smallCaps/>
                <w:sz w:val="22"/>
                <w:szCs w:val="22"/>
              </w:rPr>
              <w:t>Riconoscere l’applicazione del metodo scientifico negli esperimenti di Thompson e Rutherford</w:t>
            </w:r>
          </w:p>
        </w:tc>
      </w:tr>
      <w:tr w:rsidR="00722558" w:rsidRPr="00FC5F1D" w:rsidTr="00FC5F1D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558" w:rsidRPr="00FC5F1D" w:rsidRDefault="00722558" w:rsidP="0095371A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 New Roman"/>
                <w:b/>
                <w:smallCaps/>
                <w:sz w:val="26"/>
              </w:rPr>
            </w:pPr>
            <w:r w:rsidRPr="00FC5F1D">
              <w:rPr>
                <w:rFonts w:ascii="Times" w:hAnsi="Times" w:cs="Times New Roman"/>
                <w:b/>
                <w:smallCaps/>
                <w:sz w:val="26"/>
              </w:rPr>
              <w:t>SCIENZE DELLA TERRA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558" w:rsidRPr="00FC5F1D" w:rsidRDefault="00722558" w:rsidP="00722558">
            <w:pPr>
              <w:pStyle w:val="Modulo01-TabellaRientro1"/>
              <w:numPr>
                <w:ilvl w:val="0"/>
                <w:numId w:val="0"/>
              </w:numPr>
              <w:tabs>
                <w:tab w:val="clear" w:pos="170"/>
              </w:tabs>
              <w:spacing w:before="60" w:line="240" w:lineRule="auto"/>
              <w:ind w:left="306"/>
              <w:rPr>
                <w:rFonts w:ascii="Times New Roman" w:hAnsi="Times New Roman" w:cs="Times New Roman"/>
                <w:smallCaps/>
                <w:color w:val="FF0000"/>
                <w:sz w:val="22"/>
                <w:szCs w:val="18"/>
              </w:rPr>
            </w:pPr>
          </w:p>
        </w:tc>
      </w:tr>
      <w:tr w:rsidR="00722558" w:rsidRPr="006635F6" w:rsidTr="00DD2C44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558" w:rsidRPr="006635F6" w:rsidRDefault="00722558" w:rsidP="00722558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 New Roman"/>
                <w:b/>
                <w:smallCaps/>
                <w:u w:val="single"/>
              </w:rPr>
            </w:pPr>
            <w:r w:rsidRPr="006635F6">
              <w:rPr>
                <w:rFonts w:ascii="Times" w:hAnsi="Times" w:cs="Times New Roman"/>
                <w:b/>
                <w:smallCaps/>
                <w:sz w:val="22"/>
                <w:szCs w:val="22"/>
                <w:u w:val="single"/>
              </w:rPr>
              <w:t xml:space="preserve">MODULO 5 </w:t>
            </w:r>
          </w:p>
          <w:p w:rsidR="00722558" w:rsidRPr="00FC5F1D" w:rsidRDefault="00722558" w:rsidP="00722558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</w:rPr>
            </w:pPr>
            <w:r w:rsidRPr="00FC5F1D">
              <w:rPr>
                <w:rFonts w:ascii="Times" w:hAnsi="Times" w:cs="Times-Bold"/>
                <w:b/>
                <w:bCs/>
                <w:smallCaps/>
                <w:sz w:val="22"/>
                <w:szCs w:val="22"/>
              </w:rPr>
              <w:t xml:space="preserve">L’ambiente celeste: l’Universo e il Sistema solare 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>La Sfera celeste, le costellazioni e le coordinate celesti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>Le stelle e le loro caratteristiche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>Formazione stellare ed evoluzione di una stella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</w:rPr>
            </w:pPr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>Le galassie e le caratteristiche della nostra galassia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 xml:space="preserve">La legge di </w:t>
            </w:r>
            <w:proofErr w:type="spellStart"/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>Hubble</w:t>
            </w:r>
            <w:proofErr w:type="spellEnd"/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 xml:space="preserve"> e l'origine dell'Universo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>Il Sole: struttura, composizione e origine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>I pianeti del Sistema Solare: i pianeti terrestri e gioviani</w:t>
            </w:r>
          </w:p>
          <w:p w:rsidR="00722558" w:rsidRPr="00722558" w:rsidRDefault="00722558" w:rsidP="00722558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876B94">
              <w:rPr>
                <w:rFonts w:cs="Times New Roman"/>
                <w:smallCaps/>
                <w:sz w:val="22"/>
                <w:szCs w:val="22"/>
                <w:u w:val="single"/>
              </w:rPr>
              <w:t>Le leggi che regolano il moto dei pianet</w:t>
            </w:r>
            <w:r>
              <w:rPr>
                <w:rFonts w:cs="Times New Roman"/>
                <w:smallCaps/>
                <w:sz w:val="22"/>
                <w:szCs w:val="22"/>
                <w:u w:val="single"/>
              </w:rPr>
              <w:t>i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558" w:rsidRPr="00552C0B" w:rsidRDefault="00722558" w:rsidP="00722558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before="60"/>
              <w:ind w:left="306" w:hanging="312"/>
              <w:contextualSpacing/>
              <w:jc w:val="both"/>
              <w:rPr>
                <w:smallCaps/>
                <w:sz w:val="18"/>
                <w:u w:val="single"/>
              </w:rPr>
            </w:pPr>
            <w:r w:rsidRPr="00552C0B">
              <w:rPr>
                <w:smallCaps/>
                <w:sz w:val="22"/>
                <w:u w:val="single"/>
              </w:rPr>
              <w:t>Descrivere la Sfera celeste e i suoi principali riferimenti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jc w:val="both"/>
              <w:rPr>
                <w:rFonts w:ascii="Times" w:hAnsi="Times"/>
                <w:smallCaps/>
                <w:u w:val="single"/>
              </w:rPr>
            </w:pPr>
            <w:r w:rsidRPr="00876B94">
              <w:rPr>
                <w:rFonts w:ascii="Times" w:hAnsi="Times"/>
                <w:smallCaps/>
                <w:sz w:val="22"/>
                <w:szCs w:val="22"/>
                <w:u w:val="single"/>
              </w:rPr>
              <w:t>Descrivere le principali caratteristiche delle stelle e delle galassie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jc w:val="both"/>
              <w:rPr>
                <w:rFonts w:ascii="Times" w:hAnsi="Times"/>
                <w:smallCaps/>
                <w:u w:val="single"/>
              </w:rPr>
            </w:pPr>
            <w:r w:rsidRPr="00876B94">
              <w:rPr>
                <w:rFonts w:ascii="Times" w:hAnsi="Times"/>
                <w:smallCaps/>
                <w:sz w:val="22"/>
                <w:szCs w:val="22"/>
                <w:u w:val="single"/>
              </w:rPr>
              <w:t>Saper spiegare il processo di formazione di una stella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jc w:val="both"/>
              <w:rPr>
                <w:rFonts w:ascii="Times" w:hAnsi="Times"/>
                <w:smallCaps/>
                <w:u w:val="single"/>
              </w:rPr>
            </w:pPr>
            <w:r w:rsidRPr="00876B94">
              <w:rPr>
                <w:rFonts w:ascii="Times" w:hAnsi="Times"/>
                <w:smallCaps/>
                <w:sz w:val="22"/>
                <w:szCs w:val="22"/>
                <w:u w:val="single"/>
              </w:rPr>
              <w:t>Conoscere le fasi evolutive successive alla fase stabile di vita di una stella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jc w:val="both"/>
              <w:rPr>
                <w:rFonts w:ascii="Times" w:hAnsi="Times"/>
                <w:smallCaps/>
                <w:u w:val="single"/>
              </w:rPr>
            </w:pPr>
            <w:r w:rsidRPr="00876B94">
              <w:rPr>
                <w:rFonts w:ascii="Times" w:hAnsi="Times"/>
                <w:smallCaps/>
                <w:sz w:val="22"/>
                <w:szCs w:val="22"/>
                <w:u w:val="single"/>
              </w:rPr>
              <w:t>Descrivere il modello dell’Universo inflazionario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jc w:val="both"/>
              <w:rPr>
                <w:rFonts w:ascii="Times" w:hAnsi="Times"/>
                <w:smallCaps/>
                <w:u w:val="single"/>
              </w:rPr>
            </w:pPr>
            <w:r w:rsidRPr="00876B94">
              <w:rPr>
                <w:rFonts w:ascii="Times" w:hAnsi="Times"/>
                <w:smallCaps/>
                <w:sz w:val="22"/>
                <w:szCs w:val="22"/>
                <w:u w:val="single"/>
              </w:rPr>
              <w:t>Illustrare la struttura interna del Sole</w:t>
            </w:r>
          </w:p>
          <w:p w:rsidR="00722558" w:rsidRPr="00876B94" w:rsidRDefault="00722558" w:rsidP="00722558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jc w:val="both"/>
              <w:rPr>
                <w:rFonts w:ascii="Times" w:hAnsi="Times"/>
                <w:smallCaps/>
                <w:u w:val="single"/>
              </w:rPr>
            </w:pPr>
            <w:r w:rsidRPr="00876B94">
              <w:rPr>
                <w:rFonts w:ascii="Times" w:hAnsi="Times"/>
                <w:smallCaps/>
                <w:sz w:val="22"/>
                <w:szCs w:val="22"/>
                <w:u w:val="single"/>
              </w:rPr>
              <w:t>Conoscere l’origine e i diversi corpi del Sistema solare e individuare le differenze tra pianeti terrestri e gioviani</w:t>
            </w:r>
          </w:p>
          <w:p w:rsidR="00722558" w:rsidRPr="00722558" w:rsidRDefault="00722558" w:rsidP="00722558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jc w:val="both"/>
              <w:rPr>
                <w:rFonts w:ascii="Times" w:hAnsi="Times"/>
                <w:smallCaps/>
                <w:u w:val="single"/>
              </w:rPr>
            </w:pPr>
            <w:r w:rsidRPr="00876B94">
              <w:rPr>
                <w:rFonts w:ascii="Times" w:hAnsi="Times"/>
                <w:smallCaps/>
                <w:sz w:val="22"/>
                <w:szCs w:val="22"/>
                <w:u w:val="single"/>
              </w:rPr>
              <w:t>Enunciare le leggi che regolano il moto dei pianeti</w:t>
            </w:r>
          </w:p>
        </w:tc>
      </w:tr>
      <w:tr w:rsidR="00FC5F1D" w:rsidRPr="006635F6" w:rsidTr="00DD2C44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F1D" w:rsidRPr="006635F6" w:rsidRDefault="00FC5F1D" w:rsidP="00FC5F1D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  <w:u w:val="single"/>
              </w:rPr>
            </w:pP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  <w:u w:val="single"/>
              </w:rPr>
              <w:t>MODULO 6</w:t>
            </w:r>
          </w:p>
          <w:p w:rsidR="00FC5F1D" w:rsidRPr="006635F6" w:rsidRDefault="00FC5F1D" w:rsidP="00FC5F1D">
            <w:pPr>
              <w:pStyle w:val="Normal1"/>
              <w:tabs>
                <w:tab w:val="left" w:pos="198"/>
              </w:tabs>
              <w:jc w:val="both"/>
              <w:rPr>
                <w:rFonts w:ascii="Times" w:hAnsi="Times" w:cs="Times-Bold"/>
                <w:b/>
                <w:bCs/>
                <w:smallCaps/>
                <w:u w:val="single"/>
              </w:rPr>
            </w:pPr>
            <w:r w:rsidRPr="006635F6">
              <w:rPr>
                <w:rFonts w:ascii="Times" w:hAnsi="Times" w:cs="Times-Bold"/>
                <w:b/>
                <w:bCs/>
                <w:smallCaps/>
                <w:sz w:val="22"/>
                <w:szCs w:val="22"/>
                <w:u w:val="single"/>
              </w:rPr>
              <w:t xml:space="preserve">La Terra e la Luna </w:t>
            </w:r>
          </w:p>
          <w:p w:rsidR="00FC5F1D" w:rsidRPr="00552C0B" w:rsidRDefault="00FC5F1D" w:rsidP="00FC5F1D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color w:val="auto"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La forma e le dimensioni della Terra</w:t>
            </w:r>
            <w:r w:rsidRPr="00552C0B">
              <w:rPr>
                <w:rFonts w:ascii="Times New Roman" w:hAnsi="Times New Roman" w:cs="Times New Roman"/>
                <w:smallCaps/>
                <w:color w:val="auto"/>
                <w:sz w:val="22"/>
                <w:szCs w:val="22"/>
                <w:u w:val="single"/>
              </w:rPr>
              <w:t>: le prove della sfericità della terra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IL reticolato geografico e le coordinate geografiche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Il moto di rotazione della Terra attorno al proprio asse e le principali conseguenze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Il moto di rivoluzione della Terra attorno al Sole e le principali conseguenze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L’alternanza delle stagioni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</w:rPr>
              <w:t>I moti millenari della Terra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Le caratteristiche della Luna</w:t>
            </w:r>
          </w:p>
          <w:p w:rsidR="00FC5F1D" w:rsidRPr="00630BBF" w:rsidRDefault="00FC5F1D" w:rsidP="00722558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 xml:space="preserve">I moti della Luna e le loro conseguenze: fasi </w:t>
            </w: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lastRenderedPageBreak/>
              <w:t>lunari ed eclissi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BBF" w:rsidRPr="00630BBF" w:rsidRDefault="00630BBF" w:rsidP="00630BBF">
            <w:pPr>
              <w:pStyle w:val="Normal1"/>
              <w:widowControl/>
              <w:suppressAutoHyphens w:val="0"/>
              <w:autoSpaceDE/>
              <w:autoSpaceDN/>
              <w:adjustRightInd/>
              <w:spacing w:before="60" w:line="240" w:lineRule="auto"/>
              <w:ind w:left="307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</w:p>
          <w:p w:rsidR="00FC5F1D" w:rsidRPr="00664606" w:rsidRDefault="00FC5F1D" w:rsidP="00FC5F1D">
            <w:pPr>
              <w:pStyle w:val="Normal1"/>
              <w:widowControl/>
              <w:numPr>
                <w:ilvl w:val="0"/>
                <w:numId w:val="9"/>
              </w:numPr>
              <w:suppressAutoHyphens w:val="0"/>
              <w:autoSpaceDE/>
              <w:autoSpaceDN/>
              <w:adjustRightInd/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Descrivere l'effettiva forma e le dimensioni della Terra.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Individuare la posizione di un oggetto sulla superficie terrestre attraverso le sue coordinate geografiche</w:t>
            </w: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</w:rPr>
              <w:t>.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b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Porre in relazione i moti della Terra con le rispettive conseguenze.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</w:rPr>
              <w:t>Individuare le zone astronomiche su un planisfero.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b/>
                <w:smallCaps/>
                <w:u w:val="single"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Porre in relazione moti lunari e relative conseguenze.</w:t>
            </w:r>
          </w:p>
          <w:p w:rsidR="00FC5F1D" w:rsidRPr="00664606" w:rsidRDefault="00FC5F1D" w:rsidP="00FC5F1D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smallCaps/>
              </w:rPr>
            </w:pPr>
            <w:r w:rsidRPr="00664606">
              <w:rPr>
                <w:rFonts w:ascii="Times New Roman" w:hAnsi="Times New Roman" w:cs="Times New Roman"/>
                <w:smallCaps/>
                <w:sz w:val="22"/>
                <w:szCs w:val="22"/>
              </w:rPr>
              <w:t>Esporre le diverse ipotesi sull’origine della Luna</w:t>
            </w:r>
          </w:p>
          <w:p w:rsidR="00FC5F1D" w:rsidRPr="00876B94" w:rsidRDefault="00FC5F1D" w:rsidP="00FC5F1D">
            <w:pPr>
              <w:widowControl/>
              <w:suppressAutoHyphens w:val="0"/>
              <w:autoSpaceDN/>
              <w:spacing w:before="60"/>
              <w:ind w:left="306"/>
              <w:contextualSpacing/>
              <w:jc w:val="both"/>
              <w:rPr>
                <w:smallCaps/>
                <w:color w:val="FF0000"/>
                <w:u w:val="single"/>
              </w:rPr>
            </w:pPr>
          </w:p>
        </w:tc>
      </w:tr>
      <w:tr w:rsidR="00FC5F1D" w:rsidRPr="006635F6" w:rsidTr="00DD2C44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F1D" w:rsidRPr="006635F6" w:rsidRDefault="00FC5F1D" w:rsidP="00FC5F1D">
            <w:pPr>
              <w:pStyle w:val="Normal1"/>
              <w:tabs>
                <w:tab w:val="left" w:pos="198"/>
              </w:tabs>
              <w:ind w:left="198" w:hanging="198"/>
              <w:jc w:val="both"/>
              <w:rPr>
                <w:rFonts w:ascii="Times" w:hAnsi="Times"/>
                <w:b/>
                <w:smallCaps/>
                <w:u w:val="single"/>
              </w:rPr>
            </w:pPr>
            <w:r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lastRenderedPageBreak/>
              <w:t xml:space="preserve">MODULO 7 </w:t>
            </w:r>
          </w:p>
          <w:p w:rsidR="00FC5F1D" w:rsidRPr="006635F6" w:rsidRDefault="00FC5F1D" w:rsidP="00FC5F1D">
            <w:pPr>
              <w:pStyle w:val="Normal1"/>
              <w:tabs>
                <w:tab w:val="left" w:pos="198"/>
              </w:tabs>
              <w:ind w:left="198" w:hanging="198"/>
              <w:jc w:val="both"/>
              <w:rPr>
                <w:rFonts w:ascii="Times" w:hAnsi="Times"/>
                <w:b/>
                <w:smallCaps/>
                <w:u w:val="single"/>
              </w:rPr>
            </w:pPr>
            <w:r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t>L’atmosfera</w:t>
            </w:r>
          </w:p>
          <w:p w:rsidR="00FC5F1D" w:rsidRPr="00EC21C4" w:rsidRDefault="00FC5F1D" w:rsidP="00FC5F1D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EC21C4">
              <w:rPr>
                <w:rFonts w:cs="Times New Roman"/>
                <w:smallCaps/>
                <w:sz w:val="22"/>
                <w:szCs w:val="22"/>
                <w:u w:val="single"/>
              </w:rPr>
              <w:t>L’atmosfera: composizione, origine e struttura</w:t>
            </w:r>
          </w:p>
          <w:p w:rsidR="00FC5F1D" w:rsidRPr="00EC21C4" w:rsidRDefault="00FC5F1D" w:rsidP="00FC5F1D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EC21C4">
              <w:rPr>
                <w:rFonts w:cs="Times New Roman"/>
                <w:smallCaps/>
                <w:sz w:val="22"/>
                <w:szCs w:val="22"/>
                <w:u w:val="single"/>
              </w:rPr>
              <w:t>Il riscaldamento terrestre: il bilancio termico globale e l’effetto serra</w:t>
            </w:r>
          </w:p>
          <w:p w:rsidR="00FC5F1D" w:rsidRPr="00EC21C4" w:rsidRDefault="00FC5F1D" w:rsidP="00FC5F1D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</w:rPr>
            </w:pPr>
            <w:r w:rsidRPr="00EC21C4">
              <w:rPr>
                <w:rFonts w:cs="Times New Roman"/>
                <w:smallCaps/>
                <w:sz w:val="22"/>
                <w:szCs w:val="22"/>
              </w:rPr>
              <w:t>La temperatura dell’atmosfera e i fattori che la condizionano</w:t>
            </w:r>
          </w:p>
          <w:p w:rsidR="00FC5F1D" w:rsidRPr="00552C0B" w:rsidRDefault="00FC5F1D" w:rsidP="00FC5F1D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552C0B">
              <w:rPr>
                <w:rFonts w:cs="Times New Roman"/>
                <w:smallCaps/>
                <w:sz w:val="22"/>
                <w:szCs w:val="22"/>
                <w:u w:val="single"/>
              </w:rPr>
              <w:t>L’inquinamento atmosferico e il buco nell’ozonosfera</w:t>
            </w:r>
          </w:p>
          <w:p w:rsidR="00FC5F1D" w:rsidRPr="00AF08A7" w:rsidRDefault="00FC5F1D" w:rsidP="00FC5F1D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</w:rPr>
            </w:pPr>
            <w:r w:rsidRPr="00AF08A7">
              <w:rPr>
                <w:rFonts w:cs="Times New Roman"/>
                <w:smallCaps/>
                <w:sz w:val="22"/>
                <w:szCs w:val="22"/>
              </w:rPr>
              <w:t>La pressione atmosferica e i venti</w:t>
            </w:r>
          </w:p>
          <w:p w:rsidR="00FC5F1D" w:rsidRPr="00AF08A7" w:rsidRDefault="00FC5F1D" w:rsidP="00FC5F1D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</w:rPr>
            </w:pPr>
            <w:r w:rsidRPr="00AF08A7">
              <w:rPr>
                <w:rFonts w:cs="Times New Roman"/>
                <w:smallCaps/>
                <w:sz w:val="22"/>
                <w:szCs w:val="22"/>
              </w:rPr>
              <w:t>La circolazione generale dell’atmosfera</w:t>
            </w:r>
          </w:p>
          <w:p w:rsidR="00FC5F1D" w:rsidRPr="00EC21C4" w:rsidRDefault="00FC5F1D" w:rsidP="00FC5F1D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EC21C4">
              <w:rPr>
                <w:rFonts w:cs="Times New Roman"/>
                <w:smallCaps/>
                <w:sz w:val="22"/>
                <w:szCs w:val="22"/>
              </w:rPr>
              <w:t>I fenomeni meteorologici e le loro cause</w:t>
            </w:r>
          </w:p>
          <w:p w:rsidR="00FC5F1D" w:rsidRPr="00FC5F1D" w:rsidRDefault="00FC5F1D" w:rsidP="00FC5F1D">
            <w:pPr>
              <w:pStyle w:val="Paragrafoelenco"/>
              <w:numPr>
                <w:ilvl w:val="0"/>
                <w:numId w:val="10"/>
              </w:numPr>
              <w:spacing w:before="60"/>
              <w:ind w:left="346" w:hanging="346"/>
              <w:jc w:val="both"/>
              <w:rPr>
                <w:rFonts w:cs="Times New Roman"/>
                <w:smallCaps/>
                <w:u w:val="single"/>
              </w:rPr>
            </w:pPr>
            <w:r w:rsidRPr="00EC21C4">
              <w:rPr>
                <w:rFonts w:cs="Times New Roman"/>
                <w:smallCaps/>
                <w:sz w:val="22"/>
                <w:szCs w:val="22"/>
              </w:rPr>
              <w:t>La degradazione meteorica: degradazione fisica e chimica delle rocce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F1D" w:rsidRPr="000F5DFE" w:rsidRDefault="00FC5F1D" w:rsidP="00FC5F1D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0F5DFE">
              <w:rPr>
                <w:rFonts w:cs="Times New Roman"/>
                <w:smallCaps/>
                <w:sz w:val="22"/>
                <w:szCs w:val="22"/>
                <w:u w:val="single"/>
              </w:rPr>
              <w:t>Illustrare la composizione e la suddivisione dell’atmosfera</w:t>
            </w:r>
          </w:p>
          <w:p w:rsidR="00FC5F1D" w:rsidRPr="000F5DFE" w:rsidRDefault="00FC5F1D" w:rsidP="00FC5F1D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0F5DFE">
              <w:rPr>
                <w:rFonts w:cs="Times New Roman"/>
                <w:smallCaps/>
                <w:sz w:val="22"/>
                <w:szCs w:val="22"/>
                <w:u w:val="single"/>
              </w:rPr>
              <w:t>Illustrare il bilancio termico del pianeta e il fenomeno dell’effetto serra</w:t>
            </w:r>
          </w:p>
          <w:p w:rsidR="00FC5F1D" w:rsidRPr="000F5DFE" w:rsidRDefault="00FC5F1D" w:rsidP="00FC5F1D">
            <w:pPr>
              <w:pStyle w:val="Paragrafoelenco"/>
              <w:numPr>
                <w:ilvl w:val="0"/>
                <w:numId w:val="9"/>
              </w:numPr>
              <w:spacing w:before="60"/>
              <w:ind w:left="307" w:hanging="284"/>
              <w:contextualSpacing w:val="0"/>
              <w:jc w:val="both"/>
              <w:rPr>
                <w:rFonts w:cs="Times New Roman"/>
                <w:smallCaps/>
                <w:u w:val="single"/>
              </w:rPr>
            </w:pPr>
            <w:r w:rsidRPr="000F5DFE">
              <w:rPr>
                <w:rFonts w:cs="Times New Roman"/>
                <w:smallCaps/>
                <w:sz w:val="22"/>
                <w:szCs w:val="22"/>
                <w:u w:val="single"/>
              </w:rPr>
              <w:t>Individuare le cause del fenomeno del riscaldamento globale e della riduzione dell’ozonosfera</w:t>
            </w:r>
          </w:p>
          <w:p w:rsidR="00FC5F1D" w:rsidRPr="00AF08A7" w:rsidRDefault="00FC5F1D" w:rsidP="00FC5F1D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smallCaps/>
              </w:rPr>
            </w:pPr>
            <w:r w:rsidRPr="00AF08A7">
              <w:rPr>
                <w:rFonts w:ascii="Times New Roman" w:hAnsi="Times New Roman" w:cs="Times New Roman"/>
                <w:smallCaps/>
                <w:sz w:val="22"/>
                <w:szCs w:val="22"/>
              </w:rPr>
              <w:t>Descrivere il processo di formazione e sviluppo dei cicloni tropicali ed extratropicali</w:t>
            </w:r>
          </w:p>
          <w:p w:rsidR="00FC5F1D" w:rsidRPr="00EC21C4" w:rsidRDefault="00FC5F1D" w:rsidP="00FC5F1D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smallCaps/>
              </w:rPr>
            </w:pPr>
            <w:r w:rsidRPr="00EC21C4">
              <w:rPr>
                <w:rFonts w:ascii="Times New Roman" w:hAnsi="Times New Roman" w:cs="Times New Roman"/>
                <w:smallCaps/>
                <w:sz w:val="22"/>
                <w:szCs w:val="22"/>
              </w:rPr>
              <w:t>Valutare le differenze della pressione atmosferica</w:t>
            </w:r>
          </w:p>
          <w:p w:rsidR="00FC5F1D" w:rsidRPr="00FC5F1D" w:rsidRDefault="00FC5F1D" w:rsidP="00FC5F1D">
            <w:pPr>
              <w:pStyle w:val="Normal1"/>
              <w:numPr>
                <w:ilvl w:val="0"/>
                <w:numId w:val="9"/>
              </w:numPr>
              <w:spacing w:before="60" w:line="240" w:lineRule="auto"/>
              <w:ind w:left="307" w:hanging="284"/>
              <w:jc w:val="both"/>
              <w:rPr>
                <w:rFonts w:ascii="Times New Roman" w:hAnsi="Times New Roman" w:cs="Times New Roman"/>
                <w:smallCaps/>
              </w:rPr>
            </w:pPr>
            <w:r w:rsidRPr="00EC21C4">
              <w:rPr>
                <w:rFonts w:ascii="Times New Roman" w:hAnsi="Times New Roman" w:cs="Times New Roman"/>
                <w:smallCaps/>
                <w:sz w:val="22"/>
                <w:szCs w:val="22"/>
              </w:rPr>
              <w:t>Valutare le conseguenze dell’inquinamento</w:t>
            </w:r>
          </w:p>
        </w:tc>
      </w:tr>
      <w:tr w:rsidR="00610E68" w:rsidRPr="006635F6" w:rsidTr="00DD2C44">
        <w:trPr>
          <w:trHeight w:val="60"/>
        </w:trPr>
        <w:tc>
          <w:tcPr>
            <w:tcW w:w="25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A5F" w:rsidRPr="006635F6" w:rsidRDefault="00610E68" w:rsidP="00897D3A">
            <w:pPr>
              <w:pStyle w:val="Normal1"/>
              <w:tabs>
                <w:tab w:val="left" w:pos="198"/>
              </w:tabs>
              <w:ind w:left="198" w:hanging="198"/>
              <w:jc w:val="both"/>
              <w:rPr>
                <w:rFonts w:ascii="Times" w:hAnsi="Times"/>
                <w:b/>
                <w:smallCaps/>
                <w:u w:val="single"/>
              </w:rPr>
            </w:pPr>
            <w:r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t>MODULO</w:t>
            </w:r>
            <w:r w:rsidR="00575A5F"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t xml:space="preserve"> </w:t>
            </w:r>
            <w:r w:rsidR="006727C0"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t>8</w:t>
            </w:r>
            <w:r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t xml:space="preserve"> </w:t>
            </w:r>
          </w:p>
          <w:p w:rsidR="00610E68" w:rsidRPr="006635F6" w:rsidRDefault="00610E68" w:rsidP="00897D3A">
            <w:pPr>
              <w:pStyle w:val="Normal1"/>
              <w:tabs>
                <w:tab w:val="left" w:pos="198"/>
              </w:tabs>
              <w:ind w:left="198" w:hanging="198"/>
              <w:jc w:val="both"/>
              <w:rPr>
                <w:rFonts w:ascii="Times" w:hAnsi="Times"/>
                <w:b/>
                <w:smallCaps/>
                <w:u w:val="single"/>
              </w:rPr>
            </w:pPr>
            <w:r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t>L’</w:t>
            </w:r>
            <w:r w:rsidR="00B40E05"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t>idrosfera marina e continentale</w:t>
            </w:r>
            <w:r w:rsidRPr="006635F6">
              <w:rPr>
                <w:rFonts w:ascii="Times" w:hAnsi="Times"/>
                <w:b/>
                <w:smallCaps/>
                <w:sz w:val="22"/>
                <w:szCs w:val="22"/>
                <w:u w:val="single"/>
              </w:rPr>
              <w:t xml:space="preserve"> </w:t>
            </w:r>
          </w:p>
          <w:p w:rsidR="00610E68" w:rsidRPr="003906AE" w:rsidRDefault="00610E68" w:rsidP="003906AE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Il ciclo dell’acqua</w:t>
            </w:r>
          </w:p>
          <w:p w:rsidR="00610E68" w:rsidRPr="003906AE" w:rsidRDefault="00610E68" w:rsidP="003906AE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</w:rPr>
            </w:pP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Le caratteristiche chimico-fisiche delle acque oceaniche e continentali</w:t>
            </w:r>
          </w:p>
          <w:p w:rsidR="00610E68" w:rsidRPr="003906AE" w:rsidRDefault="0047655A" w:rsidP="003906AE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  <w:u w:val="single"/>
              </w:rPr>
            </w:pP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La dinamica</w:t>
            </w:r>
            <w:r w:rsidR="00610E68" w:rsidRPr="003906AE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 xml:space="preserve"> delle acque oceaniche</w:t>
            </w: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: onde, maree e correnti</w:t>
            </w:r>
          </w:p>
          <w:p w:rsidR="0047655A" w:rsidRPr="003906AE" w:rsidRDefault="0047655A" w:rsidP="003906AE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</w:rPr>
            </w:pP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>Le acque sotterranee</w:t>
            </w:r>
          </w:p>
          <w:p w:rsidR="00610E68" w:rsidRPr="003906AE" w:rsidRDefault="0047655A" w:rsidP="003906AE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</w:rPr>
            </w:pP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>I</w:t>
            </w:r>
            <w:r w:rsidR="00610E68"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fiumi</w:t>
            </w: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e i laghi: caratteristiche, bacino idrografico, azione geomorfologica delle acque correnti</w:t>
            </w:r>
          </w:p>
          <w:p w:rsidR="00610E68" w:rsidRPr="003906AE" w:rsidRDefault="00610E68" w:rsidP="003906AE">
            <w:pPr>
              <w:pStyle w:val="Normal1"/>
              <w:numPr>
                <w:ilvl w:val="0"/>
                <w:numId w:val="10"/>
              </w:numPr>
              <w:spacing w:before="60" w:line="240" w:lineRule="auto"/>
              <w:ind w:left="346" w:hanging="346"/>
              <w:jc w:val="both"/>
              <w:rPr>
                <w:rFonts w:ascii="Times New Roman" w:hAnsi="Times New Roman" w:cs="Times New Roman"/>
                <w:smallCaps/>
              </w:rPr>
            </w:pP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Caratteristiche e </w:t>
            </w:r>
            <w:r w:rsidR="0047655A"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azione geomorfologica </w:t>
            </w: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>dei ghiacciai</w:t>
            </w:r>
          </w:p>
          <w:p w:rsidR="00610E68" w:rsidRPr="00110F13" w:rsidRDefault="006727C0" w:rsidP="003906AE">
            <w:pPr>
              <w:pStyle w:val="Paragrafoelenco2"/>
              <w:numPr>
                <w:ilvl w:val="0"/>
                <w:numId w:val="10"/>
              </w:numPr>
              <w:spacing w:before="60" w:after="0" w:line="240" w:lineRule="auto"/>
              <w:ind w:left="346" w:hanging="346"/>
              <w:contextualSpacing w:val="0"/>
              <w:jc w:val="both"/>
              <w:rPr>
                <w:rFonts w:ascii="Times" w:hAnsi="Times"/>
                <w:smallCaps/>
                <w:u w:val="single"/>
              </w:rPr>
            </w:pPr>
            <w:r w:rsidRPr="00110F13">
              <w:rPr>
                <w:rFonts w:ascii="Times New Roman" w:hAnsi="Times New Roman"/>
                <w:smallCaps/>
                <w:u w:val="single"/>
              </w:rPr>
              <w:t>L’inquinamento delle acque continentali e oceaniche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7C0" w:rsidRPr="00110F13" w:rsidRDefault="006727C0" w:rsidP="003906AE">
            <w:pPr>
              <w:pStyle w:val="Paragrafoelenco"/>
              <w:numPr>
                <w:ilvl w:val="0"/>
                <w:numId w:val="9"/>
              </w:numPr>
              <w:spacing w:before="120"/>
              <w:ind w:left="306" w:hanging="284"/>
              <w:jc w:val="both"/>
              <w:rPr>
                <w:rFonts w:cs="Times New Roman"/>
                <w:smallCaps/>
                <w:u w:val="single"/>
              </w:rPr>
            </w:pPr>
            <w:r w:rsidRPr="00110F13">
              <w:rPr>
                <w:rFonts w:cs="Times New Roman"/>
                <w:smallCaps/>
                <w:sz w:val="22"/>
                <w:szCs w:val="22"/>
                <w:u w:val="single"/>
              </w:rPr>
              <w:t>Analizzare gli scambi tra serbatoi naturali nel ciclo dell’acqua</w:t>
            </w:r>
          </w:p>
          <w:p w:rsidR="006727C0" w:rsidRPr="00110F13" w:rsidRDefault="006727C0" w:rsidP="003906AE">
            <w:pPr>
              <w:pStyle w:val="Paragrafoelenco"/>
              <w:numPr>
                <w:ilvl w:val="0"/>
                <w:numId w:val="9"/>
              </w:numPr>
              <w:spacing w:before="120"/>
              <w:ind w:left="306" w:hanging="284"/>
              <w:jc w:val="both"/>
              <w:rPr>
                <w:rFonts w:cs="Times New Roman"/>
                <w:smallCaps/>
                <w:u w:val="single"/>
              </w:rPr>
            </w:pPr>
            <w:r w:rsidRPr="00110F13">
              <w:rPr>
                <w:rFonts w:cs="Times New Roman"/>
                <w:smallCaps/>
                <w:sz w:val="22"/>
                <w:szCs w:val="22"/>
                <w:u w:val="single"/>
              </w:rPr>
              <w:t>Individuare i fattori che condizionano salinità, densità, pressione e temperatura dell’acqua marina</w:t>
            </w:r>
          </w:p>
          <w:p w:rsidR="00110F13" w:rsidRPr="00552C0B" w:rsidRDefault="00110F13" w:rsidP="00110F13">
            <w:pPr>
              <w:pStyle w:val="Paragrafoelenco"/>
              <w:widowControl/>
              <w:numPr>
                <w:ilvl w:val="0"/>
                <w:numId w:val="9"/>
              </w:numPr>
              <w:suppressAutoHyphens w:val="0"/>
              <w:autoSpaceDN/>
              <w:ind w:left="306" w:hanging="306"/>
              <w:jc w:val="both"/>
              <w:rPr>
                <w:smallCaps/>
                <w:szCs w:val="18"/>
                <w:u w:val="single"/>
              </w:rPr>
            </w:pPr>
            <w:r w:rsidRPr="00552C0B">
              <w:rPr>
                <w:smallCaps/>
                <w:sz w:val="22"/>
                <w:szCs w:val="18"/>
                <w:u w:val="single"/>
              </w:rPr>
              <w:t>Descrivere le cause e le caratteristiche del moto ondoso, delle correnti e delle maree</w:t>
            </w:r>
          </w:p>
          <w:p w:rsidR="006727C0" w:rsidRPr="003906AE" w:rsidRDefault="006727C0" w:rsidP="003906AE">
            <w:pPr>
              <w:pStyle w:val="Paragrafoelenco"/>
              <w:numPr>
                <w:ilvl w:val="0"/>
                <w:numId w:val="9"/>
              </w:numPr>
              <w:ind w:left="306" w:hanging="284"/>
              <w:jc w:val="both"/>
              <w:rPr>
                <w:rFonts w:cs="Times New Roman"/>
                <w:smallCaps/>
              </w:rPr>
            </w:pPr>
            <w:r w:rsidRPr="003906AE">
              <w:rPr>
                <w:rFonts w:cs="Times New Roman"/>
                <w:smallCaps/>
                <w:sz w:val="22"/>
                <w:szCs w:val="22"/>
              </w:rPr>
              <w:t>Distinguere le falde freatiche dalle falde artesiane</w:t>
            </w:r>
          </w:p>
          <w:p w:rsidR="00110F13" w:rsidRPr="00552C0B" w:rsidRDefault="006727C0" w:rsidP="00552C0B">
            <w:pPr>
              <w:pStyle w:val="Normal1"/>
              <w:numPr>
                <w:ilvl w:val="0"/>
                <w:numId w:val="9"/>
              </w:numPr>
              <w:spacing w:line="240" w:lineRule="auto"/>
              <w:ind w:left="306" w:hanging="284"/>
              <w:jc w:val="both"/>
              <w:rPr>
                <w:rFonts w:ascii="Times New Roman" w:hAnsi="Times New Roman" w:cs="Times New Roman"/>
                <w:smallCaps/>
              </w:rPr>
            </w:pPr>
            <w:r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>Illustrare le caratteristiche principali delle acque correnti, delle acque limnetiche e dei ghiacciai</w:t>
            </w:r>
            <w:r w:rsidR="00110F13" w:rsidRPr="003906AE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110F13" w:rsidRPr="00552C0B">
              <w:rPr>
                <w:rFonts w:ascii="Times New Roman" w:hAnsi="Times New Roman" w:cs="Times New Roman"/>
                <w:smallCaps/>
                <w:dstrike/>
                <w:sz w:val="22"/>
                <w:szCs w:val="22"/>
              </w:rPr>
              <w:t xml:space="preserve"> </w:t>
            </w:r>
          </w:p>
          <w:p w:rsidR="006727C0" w:rsidRPr="00110F13" w:rsidRDefault="006727C0" w:rsidP="003906AE">
            <w:pPr>
              <w:pStyle w:val="Paragrafoelenco"/>
              <w:numPr>
                <w:ilvl w:val="0"/>
                <w:numId w:val="9"/>
              </w:numPr>
              <w:ind w:left="306" w:hanging="284"/>
              <w:jc w:val="both"/>
              <w:rPr>
                <w:rFonts w:cs="Times New Roman"/>
                <w:smallCaps/>
                <w:u w:val="single"/>
              </w:rPr>
            </w:pPr>
            <w:r w:rsidRPr="00110F13">
              <w:rPr>
                <w:rFonts w:cs="Times New Roman"/>
                <w:smallCaps/>
                <w:sz w:val="22"/>
                <w:szCs w:val="22"/>
                <w:u w:val="single"/>
              </w:rPr>
              <w:t>Analizzare gli effetti delle principali forme di inquinamento delle acque marine e continentali</w:t>
            </w:r>
          </w:p>
          <w:p w:rsidR="00610E68" w:rsidRPr="00110F13" w:rsidRDefault="00575A5F" w:rsidP="00110F13">
            <w:pPr>
              <w:pStyle w:val="Normal1"/>
              <w:numPr>
                <w:ilvl w:val="0"/>
                <w:numId w:val="9"/>
              </w:numPr>
              <w:spacing w:line="240" w:lineRule="auto"/>
              <w:ind w:left="306" w:hanging="284"/>
              <w:jc w:val="both"/>
              <w:rPr>
                <w:rFonts w:ascii="Times New Roman" w:hAnsi="Times New Roman" w:cs="Times New Roman"/>
                <w:smallCaps/>
              </w:rPr>
            </w:pPr>
            <w:r w:rsidRPr="00110F13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Risalire all’origine di un lago </w:t>
            </w:r>
          </w:p>
        </w:tc>
      </w:tr>
    </w:tbl>
    <w:p w:rsidR="00550C86" w:rsidRPr="006635F6" w:rsidRDefault="00550C86" w:rsidP="00C67F0A">
      <w:pPr>
        <w:rPr>
          <w:rFonts w:ascii="Times" w:hAnsi="Times"/>
          <w:smallCaps/>
          <w:sz w:val="22"/>
          <w:szCs w:val="22"/>
        </w:rPr>
      </w:pPr>
    </w:p>
    <w:sectPr w:rsidR="00550C86" w:rsidRPr="006635F6" w:rsidSect="00550C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Baskerville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apfDingbat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"/>
    <w:charset w:val="80"/>
    <w:family w:val="auto"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5D3"/>
    <w:multiLevelType w:val="hybridMultilevel"/>
    <w:tmpl w:val="4558C6BC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2DCA"/>
    <w:multiLevelType w:val="hybridMultilevel"/>
    <w:tmpl w:val="D32A7E5C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B7389"/>
    <w:multiLevelType w:val="hybridMultilevel"/>
    <w:tmpl w:val="3AB474CC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E4A0C"/>
    <w:multiLevelType w:val="hybridMultilevel"/>
    <w:tmpl w:val="D6540056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71747"/>
    <w:multiLevelType w:val="hybridMultilevel"/>
    <w:tmpl w:val="DFFC728A"/>
    <w:lvl w:ilvl="0" w:tplc="A89AAAB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7060B"/>
    <w:multiLevelType w:val="hybridMultilevel"/>
    <w:tmpl w:val="2DAC840E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2A45"/>
    <w:multiLevelType w:val="hybridMultilevel"/>
    <w:tmpl w:val="C692602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D6B3F"/>
    <w:multiLevelType w:val="hybridMultilevel"/>
    <w:tmpl w:val="6136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D269F"/>
    <w:multiLevelType w:val="hybridMultilevel"/>
    <w:tmpl w:val="A82E569E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97601"/>
    <w:multiLevelType w:val="hybridMultilevel"/>
    <w:tmpl w:val="99DE542A"/>
    <w:lvl w:ilvl="0" w:tplc="584CD2B8">
      <w:start w:val="1"/>
      <w:numFmt w:val="bullet"/>
      <w:pStyle w:val="Modulo01-TabellaRientro1"/>
      <w:lvlText w:val=""/>
      <w:lvlJc w:val="left"/>
      <w:pPr>
        <w:ind w:left="720" w:hanging="360"/>
      </w:pPr>
      <w:rPr>
        <w:rFonts w:ascii="Zapf Dingbats" w:hAnsi="Zapf Dingbat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D59D8"/>
    <w:multiLevelType w:val="hybridMultilevel"/>
    <w:tmpl w:val="E75EAB1E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F653E"/>
    <w:multiLevelType w:val="hybridMultilevel"/>
    <w:tmpl w:val="B4B878D6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45897"/>
    <w:multiLevelType w:val="hybridMultilevel"/>
    <w:tmpl w:val="93CA1250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512FC4"/>
    <w:multiLevelType w:val="hybridMultilevel"/>
    <w:tmpl w:val="4EEAE236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F1246"/>
    <w:multiLevelType w:val="hybridMultilevel"/>
    <w:tmpl w:val="755483A0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30BC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16EC0"/>
    <w:multiLevelType w:val="hybridMultilevel"/>
    <w:tmpl w:val="35B0202E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603A0"/>
    <w:multiLevelType w:val="hybridMultilevel"/>
    <w:tmpl w:val="A3E877D0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14"/>
  </w:num>
  <w:num w:numId="12">
    <w:abstractNumId w:val="0"/>
  </w:num>
  <w:num w:numId="13">
    <w:abstractNumId w:val="15"/>
  </w:num>
  <w:num w:numId="14">
    <w:abstractNumId w:val="5"/>
  </w:num>
  <w:num w:numId="15">
    <w:abstractNumId w:val="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10E68"/>
    <w:rsid w:val="00000647"/>
    <w:rsid w:val="0004293F"/>
    <w:rsid w:val="000D6F82"/>
    <w:rsid w:val="000F5DFE"/>
    <w:rsid w:val="00103552"/>
    <w:rsid w:val="00110F13"/>
    <w:rsid w:val="00151880"/>
    <w:rsid w:val="00177511"/>
    <w:rsid w:val="00192A9A"/>
    <w:rsid w:val="001964B8"/>
    <w:rsid w:val="001A45BA"/>
    <w:rsid w:val="001F3653"/>
    <w:rsid w:val="0022428B"/>
    <w:rsid w:val="0023432B"/>
    <w:rsid w:val="00291812"/>
    <w:rsid w:val="002B35CC"/>
    <w:rsid w:val="002C7CB4"/>
    <w:rsid w:val="002F70A0"/>
    <w:rsid w:val="00304C11"/>
    <w:rsid w:val="003906AE"/>
    <w:rsid w:val="004425D5"/>
    <w:rsid w:val="0047655A"/>
    <w:rsid w:val="004909C5"/>
    <w:rsid w:val="004B0FED"/>
    <w:rsid w:val="004D4838"/>
    <w:rsid w:val="00540EB2"/>
    <w:rsid w:val="00550C86"/>
    <w:rsid w:val="00552C0B"/>
    <w:rsid w:val="00575A5F"/>
    <w:rsid w:val="005D065C"/>
    <w:rsid w:val="00610E68"/>
    <w:rsid w:val="00630BBF"/>
    <w:rsid w:val="006635F6"/>
    <w:rsid w:val="00664606"/>
    <w:rsid w:val="006727C0"/>
    <w:rsid w:val="006C71B5"/>
    <w:rsid w:val="00702EE3"/>
    <w:rsid w:val="007108F6"/>
    <w:rsid w:val="00722558"/>
    <w:rsid w:val="00725B41"/>
    <w:rsid w:val="007824B0"/>
    <w:rsid w:val="007C502C"/>
    <w:rsid w:val="00876B94"/>
    <w:rsid w:val="0089513E"/>
    <w:rsid w:val="00897D3A"/>
    <w:rsid w:val="008A4861"/>
    <w:rsid w:val="0095371A"/>
    <w:rsid w:val="009F5A6A"/>
    <w:rsid w:val="00AA1835"/>
    <w:rsid w:val="00AF08A7"/>
    <w:rsid w:val="00B22A5C"/>
    <w:rsid w:val="00B40E05"/>
    <w:rsid w:val="00B45227"/>
    <w:rsid w:val="00B92DEC"/>
    <w:rsid w:val="00B936EC"/>
    <w:rsid w:val="00BC086B"/>
    <w:rsid w:val="00BE2079"/>
    <w:rsid w:val="00C171FB"/>
    <w:rsid w:val="00C36C4C"/>
    <w:rsid w:val="00C67F0A"/>
    <w:rsid w:val="00CB1413"/>
    <w:rsid w:val="00CF69CD"/>
    <w:rsid w:val="00D2597F"/>
    <w:rsid w:val="00DD2C44"/>
    <w:rsid w:val="00DE6EE0"/>
    <w:rsid w:val="00E95FA9"/>
    <w:rsid w:val="00EB3A5B"/>
    <w:rsid w:val="00EC21C4"/>
    <w:rsid w:val="00F00AB6"/>
    <w:rsid w:val="00FC5F1D"/>
    <w:rsid w:val="00FD723D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E6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7824B0"/>
    <w:pPr>
      <w:keepNext/>
      <w:widowControl/>
      <w:suppressAutoHyphens w:val="0"/>
      <w:autoSpaceDN/>
      <w:spacing w:line="360" w:lineRule="auto"/>
      <w:jc w:val="both"/>
      <w:outlineLvl w:val="0"/>
    </w:pPr>
    <w:rPr>
      <w:rFonts w:eastAsia="Times New Roman" w:cs="Times New Roman"/>
      <w:b/>
      <w:bCs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basedOn w:val="Normale"/>
    <w:rsid w:val="00610E68"/>
    <w:pPr>
      <w:autoSpaceDE w:val="0"/>
      <w:adjustRightInd w:val="0"/>
      <w:spacing w:line="288" w:lineRule="auto"/>
    </w:pPr>
    <w:rPr>
      <w:rFonts w:ascii="Batang" w:eastAsia="Batang" w:hAnsi="Times-Roman" w:cs="Batang"/>
      <w:color w:val="000000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7824B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Modulo01-TabellaRientro1">
    <w:name w:val="Modulo01-Tabella Rientro 1"/>
    <w:basedOn w:val="Normale"/>
    <w:rsid w:val="00103552"/>
    <w:pPr>
      <w:numPr>
        <w:numId w:val="1"/>
      </w:numPr>
      <w:tabs>
        <w:tab w:val="left" w:pos="170"/>
      </w:tabs>
      <w:suppressAutoHyphens w:val="0"/>
      <w:autoSpaceDE w:val="0"/>
      <w:adjustRightInd w:val="0"/>
      <w:spacing w:line="240" w:lineRule="atLeast"/>
      <w:ind w:left="170" w:hanging="170"/>
      <w:jc w:val="both"/>
      <w:textAlignment w:val="center"/>
    </w:pPr>
    <w:rPr>
      <w:rFonts w:ascii="Arial 2" w:eastAsia="Times New Roman" w:hAnsi="Arial 2" w:cs="NewBaskerville-Roman"/>
      <w:color w:val="000000"/>
      <w:kern w:val="0"/>
      <w:sz w:val="19"/>
      <w:szCs w:val="19"/>
      <w:lang w:eastAsia="it-IT" w:bidi="ar-SA"/>
    </w:rPr>
  </w:style>
  <w:style w:type="character" w:customStyle="1" w:styleId="Modulo01-TabellaRientro1Freccia">
    <w:name w:val="Modulo01-Tabella Rientro 1 Freccia"/>
    <w:rsid w:val="00103552"/>
    <w:rPr>
      <w:rFonts w:ascii="ZapfDingbats" w:hAnsi="ZapfDingbats" w:cs="ZapfDingbats"/>
      <w:color w:val="656565"/>
      <w:sz w:val="19"/>
      <w:szCs w:val="19"/>
    </w:rPr>
  </w:style>
  <w:style w:type="paragraph" w:customStyle="1" w:styleId="Paragrafoelenco2">
    <w:name w:val="Paragrafo elenco2"/>
    <w:basedOn w:val="Normale"/>
    <w:rsid w:val="006727C0"/>
    <w:pPr>
      <w:widowControl/>
      <w:suppressAutoHyphens w:val="0"/>
      <w:autoSpaceDN/>
      <w:spacing w:after="200" w:line="276" w:lineRule="auto"/>
      <w:ind w:left="720" w:right="-57" w:hanging="357"/>
      <w:contextualSpacing/>
      <w:jc w:val="right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304C11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E6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7824B0"/>
    <w:pPr>
      <w:keepNext/>
      <w:widowControl/>
      <w:suppressAutoHyphens w:val="0"/>
      <w:autoSpaceDN/>
      <w:spacing w:line="360" w:lineRule="auto"/>
      <w:jc w:val="both"/>
      <w:outlineLvl w:val="0"/>
    </w:pPr>
    <w:rPr>
      <w:rFonts w:eastAsia="Times New Roman" w:cs="Times New Roman"/>
      <w:b/>
      <w:bCs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basedOn w:val="Normale"/>
    <w:rsid w:val="00610E68"/>
    <w:pPr>
      <w:autoSpaceDE w:val="0"/>
      <w:adjustRightInd w:val="0"/>
      <w:spacing w:line="288" w:lineRule="auto"/>
    </w:pPr>
    <w:rPr>
      <w:rFonts w:ascii="Batang" w:eastAsia="Batang" w:hAnsi="Times-Roman" w:cs="Batang"/>
      <w:color w:val="000000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7824B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Modulo01-TabellaRientro1">
    <w:name w:val="Modulo01-Tabella Rientro 1"/>
    <w:basedOn w:val="Normale"/>
    <w:rsid w:val="00103552"/>
    <w:pPr>
      <w:numPr>
        <w:numId w:val="1"/>
      </w:numPr>
      <w:tabs>
        <w:tab w:val="left" w:pos="170"/>
      </w:tabs>
      <w:suppressAutoHyphens w:val="0"/>
      <w:autoSpaceDE w:val="0"/>
      <w:adjustRightInd w:val="0"/>
      <w:spacing w:line="240" w:lineRule="atLeast"/>
      <w:ind w:left="170" w:hanging="170"/>
      <w:jc w:val="both"/>
      <w:textAlignment w:val="center"/>
    </w:pPr>
    <w:rPr>
      <w:rFonts w:ascii="Arial 2" w:eastAsia="Times New Roman" w:hAnsi="Arial 2" w:cs="NewBaskerville-Roman"/>
      <w:color w:val="000000"/>
      <w:kern w:val="0"/>
      <w:sz w:val="19"/>
      <w:szCs w:val="19"/>
      <w:lang w:eastAsia="it-IT" w:bidi="ar-SA"/>
    </w:rPr>
  </w:style>
  <w:style w:type="character" w:customStyle="1" w:styleId="Modulo01-TabellaRientro1Freccia">
    <w:name w:val="Modulo01-Tabella Rientro 1 Freccia"/>
    <w:rsid w:val="00103552"/>
    <w:rPr>
      <w:rFonts w:ascii="ZapfDingbats" w:hAnsi="ZapfDingbats" w:cs="ZapfDingbats"/>
      <w:color w:val="656565"/>
      <w:sz w:val="19"/>
      <w:szCs w:val="19"/>
    </w:rPr>
  </w:style>
  <w:style w:type="paragraph" w:customStyle="1" w:styleId="Paragrafoelenco2">
    <w:name w:val="Paragrafo elenco2"/>
    <w:basedOn w:val="Normale"/>
    <w:rsid w:val="006727C0"/>
    <w:pPr>
      <w:widowControl/>
      <w:suppressAutoHyphens w:val="0"/>
      <w:autoSpaceDN/>
      <w:spacing w:after="200" w:line="276" w:lineRule="auto"/>
      <w:ind w:left="720" w:right="-57" w:hanging="357"/>
      <w:contextualSpacing/>
      <w:jc w:val="right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Windows 7</cp:lastModifiedBy>
  <cp:revision>3</cp:revision>
  <dcterms:created xsi:type="dcterms:W3CDTF">2018-12-15T08:02:00Z</dcterms:created>
  <dcterms:modified xsi:type="dcterms:W3CDTF">2018-12-15T08:07:00Z</dcterms:modified>
</cp:coreProperties>
</file>