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850"/>
        <w:gridCol w:w="5243"/>
        <w:gridCol w:w="996"/>
        <w:gridCol w:w="3828"/>
        <w:gridCol w:w="567"/>
      </w:tblGrid>
      <w:tr w:rsidR="00B852AC" w:rsidRPr="00831A38" w:rsidTr="0057777C">
        <w:tc>
          <w:tcPr>
            <w:tcW w:w="3227" w:type="dxa"/>
            <w:shd w:val="clear" w:color="auto" w:fill="E5DFEC"/>
          </w:tcPr>
          <w:p w:rsidR="00B852AC" w:rsidRPr="00831A38" w:rsidRDefault="00B852AC" w:rsidP="00C70352">
            <w:pPr>
              <w:spacing w:after="0" w:line="240" w:lineRule="auto"/>
              <w:jc w:val="center"/>
            </w:pPr>
            <w:r w:rsidRPr="00831A38">
              <w:t>Indicatori</w:t>
            </w:r>
          </w:p>
        </w:tc>
        <w:tc>
          <w:tcPr>
            <w:tcW w:w="850" w:type="dxa"/>
            <w:shd w:val="clear" w:color="auto" w:fill="E5DFEC"/>
          </w:tcPr>
          <w:p w:rsidR="00B852AC" w:rsidRPr="00831A38" w:rsidRDefault="00B852AC" w:rsidP="00C70352">
            <w:pPr>
              <w:spacing w:after="0" w:line="240" w:lineRule="auto"/>
              <w:jc w:val="center"/>
            </w:pPr>
            <w:r w:rsidRPr="00831A38">
              <w:t>Livello</w:t>
            </w:r>
          </w:p>
        </w:tc>
        <w:tc>
          <w:tcPr>
            <w:tcW w:w="5243" w:type="dxa"/>
            <w:shd w:val="clear" w:color="auto" w:fill="E5DFEC"/>
          </w:tcPr>
          <w:p w:rsidR="00B852AC" w:rsidRPr="00831A38" w:rsidRDefault="00B852AC" w:rsidP="00C70352">
            <w:pPr>
              <w:spacing w:after="0" w:line="240" w:lineRule="auto"/>
              <w:jc w:val="center"/>
            </w:pPr>
            <w:r w:rsidRPr="00831A38">
              <w:t>Descrittori</w:t>
            </w:r>
          </w:p>
        </w:tc>
        <w:tc>
          <w:tcPr>
            <w:tcW w:w="996" w:type="dxa"/>
            <w:shd w:val="clear" w:color="auto" w:fill="E5DFEC"/>
          </w:tcPr>
          <w:p w:rsidR="00B852AC" w:rsidRPr="00831A38" w:rsidRDefault="00B852AC" w:rsidP="00047A19">
            <w:pPr>
              <w:spacing w:after="0" w:line="240" w:lineRule="auto"/>
              <w:jc w:val="center"/>
            </w:pPr>
            <w:r w:rsidRPr="00831A38">
              <w:t>Punti</w:t>
            </w:r>
          </w:p>
        </w:tc>
        <w:tc>
          <w:tcPr>
            <w:tcW w:w="3828" w:type="dxa"/>
            <w:shd w:val="clear" w:color="auto" w:fill="E5DFEC"/>
          </w:tcPr>
          <w:p w:rsidR="00B852AC" w:rsidRPr="00831A38" w:rsidRDefault="00B852AC" w:rsidP="00C70352">
            <w:pPr>
              <w:spacing w:after="0" w:line="240" w:lineRule="auto"/>
              <w:jc w:val="center"/>
            </w:pPr>
            <w:r w:rsidRPr="00831A38">
              <w:t>Evidenze</w:t>
            </w:r>
          </w:p>
        </w:tc>
        <w:tc>
          <w:tcPr>
            <w:tcW w:w="567" w:type="dxa"/>
            <w:shd w:val="clear" w:color="auto" w:fill="E5DFEC"/>
          </w:tcPr>
          <w:p w:rsidR="00B852AC" w:rsidRPr="00831A38" w:rsidRDefault="0057777C" w:rsidP="00C70352">
            <w:pPr>
              <w:spacing w:after="0" w:line="240" w:lineRule="auto"/>
              <w:jc w:val="center"/>
            </w:pPr>
            <w:r>
              <w:t>P.</w:t>
            </w:r>
          </w:p>
        </w:tc>
      </w:tr>
      <w:tr w:rsidR="002407BA" w:rsidRPr="00831A38" w:rsidTr="0057777C">
        <w:trPr>
          <w:trHeight w:val="42"/>
        </w:trPr>
        <w:tc>
          <w:tcPr>
            <w:tcW w:w="3227" w:type="dxa"/>
            <w:vMerge w:val="restart"/>
          </w:tcPr>
          <w:p w:rsidR="002407BA" w:rsidRDefault="002407BA" w:rsidP="0040500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F7B3D">
              <w:rPr>
                <w:b/>
                <w:bCs/>
                <w:sz w:val="18"/>
                <w:szCs w:val="18"/>
              </w:rPr>
              <w:t>Analizzare</w:t>
            </w:r>
          </w:p>
          <w:p w:rsidR="002407BA" w:rsidRPr="00BF7B3D" w:rsidRDefault="002407BA" w:rsidP="0040500F">
            <w:pPr>
              <w:pStyle w:val="Default"/>
              <w:jc w:val="center"/>
              <w:rPr>
                <w:sz w:val="18"/>
                <w:szCs w:val="18"/>
              </w:rPr>
            </w:pPr>
            <w:bookmarkStart w:id="0" w:name="_GoBack"/>
          </w:p>
          <w:p w:rsidR="002407BA" w:rsidRPr="00BF7B3D" w:rsidRDefault="002407BA" w:rsidP="00C70352">
            <w:pPr>
              <w:ind w:right="34"/>
              <w:jc w:val="both"/>
              <w:rPr>
                <w:sz w:val="18"/>
                <w:szCs w:val="18"/>
              </w:rPr>
            </w:pPr>
            <w:r w:rsidRPr="00BF7B3D">
              <w:rPr>
                <w:sz w:val="18"/>
                <w:szCs w:val="18"/>
              </w:rPr>
              <w:t>Esaminare la situazione fisica proposta formulando le ipotesi esplicative attraverso modelli o analogie o leggi</w:t>
            </w:r>
            <w:bookmarkEnd w:id="0"/>
            <w:r w:rsidRPr="00BF7B3D">
              <w:rPr>
                <w:sz w:val="18"/>
                <w:szCs w:val="18"/>
              </w:rPr>
              <w:t xml:space="preserve">. </w:t>
            </w:r>
          </w:p>
          <w:p w:rsidR="002407BA" w:rsidRPr="00BF7B3D" w:rsidRDefault="002407BA" w:rsidP="00C70352">
            <w:pPr>
              <w:ind w:right="34"/>
              <w:jc w:val="both"/>
              <w:rPr>
                <w:sz w:val="18"/>
                <w:szCs w:val="18"/>
              </w:rPr>
            </w:pPr>
            <w:r w:rsidRPr="00BF7B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t>L1</w:t>
            </w:r>
          </w:p>
        </w:tc>
        <w:tc>
          <w:tcPr>
            <w:tcW w:w="5243" w:type="dxa"/>
          </w:tcPr>
          <w:p w:rsidR="002407BA" w:rsidRPr="00831A38" w:rsidRDefault="002407BA" w:rsidP="00D7268F">
            <w:pPr>
              <w:spacing w:after="0" w:line="100" w:lineRule="atLeast"/>
              <w:jc w:val="both"/>
            </w:pPr>
            <w:r w:rsidRPr="00831A38">
              <w:rPr>
                <w:sz w:val="16"/>
                <w:szCs w:val="16"/>
              </w:rPr>
              <w:t xml:space="preserve">Esamina la situazione fisica proposta </w:t>
            </w:r>
            <w:r w:rsidRPr="00831A38">
              <w:rPr>
                <w:b/>
                <w:sz w:val="16"/>
                <w:szCs w:val="16"/>
              </w:rPr>
              <w:t>in modo superficiale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831A38">
              <w:rPr>
                <w:b/>
                <w:sz w:val="16"/>
                <w:szCs w:val="16"/>
              </w:rPr>
              <w:t>e/o frammentario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sz w:val="16"/>
                <w:szCs w:val="16"/>
              </w:rPr>
              <w:t xml:space="preserve">formulando ipotesi esplicative </w:t>
            </w:r>
            <w:r w:rsidRPr="00831A38">
              <w:rPr>
                <w:b/>
                <w:sz w:val="16"/>
                <w:szCs w:val="16"/>
              </w:rPr>
              <w:t>non adeguate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senza riconoscere modelli</w:t>
            </w:r>
            <w:r w:rsidRPr="00831A38">
              <w:rPr>
                <w:sz w:val="16"/>
                <w:szCs w:val="16"/>
              </w:rPr>
              <w:t xml:space="preserve"> o analogie o leggi</w:t>
            </w:r>
          </w:p>
        </w:tc>
        <w:tc>
          <w:tcPr>
            <w:tcW w:w="996" w:type="dxa"/>
          </w:tcPr>
          <w:p w:rsidR="002407BA" w:rsidRPr="002407BA" w:rsidRDefault="002407BA" w:rsidP="002407BA">
            <w:pPr>
              <w:jc w:val="center"/>
              <w:rPr>
                <w:b/>
                <w:bCs/>
                <w:color w:val="000000"/>
              </w:rPr>
            </w:pPr>
            <w:r w:rsidRPr="002407BA">
              <w:rPr>
                <w:b/>
                <w:bCs/>
                <w:color w:val="000000"/>
              </w:rPr>
              <w:t>0 - 5</w:t>
            </w:r>
          </w:p>
        </w:tc>
        <w:tc>
          <w:tcPr>
            <w:tcW w:w="3828" w:type="dxa"/>
            <w:vMerge w:val="restart"/>
          </w:tcPr>
          <w:p w:rsidR="002407BA" w:rsidRPr="00262FF2" w:rsidRDefault="002407BA" w:rsidP="00352DAC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2FF2">
              <w:rPr>
                <w:rFonts w:ascii="Times New Roman" w:hAnsi="Times New Roman" w:cs="Times New Roman"/>
                <w:sz w:val="16"/>
                <w:szCs w:val="16"/>
              </w:rPr>
              <w:t>Utilizza il principio di inerzia per descrivere il moto rettilineo uniforme durante l’ascesa.</w:t>
            </w:r>
          </w:p>
          <w:p w:rsidR="002407BA" w:rsidRDefault="002407BA" w:rsidP="00352DAC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2FF2">
              <w:rPr>
                <w:rFonts w:ascii="Times New Roman" w:hAnsi="Times New Roman" w:cs="Times New Roman"/>
                <w:sz w:val="16"/>
                <w:szCs w:val="16"/>
              </w:rPr>
              <w:t>Sceglie un sistema di riferimento per la descrizione del moto assegnando a velocità e accelerazione un segno coerente con il riferimento scelto.</w:t>
            </w:r>
          </w:p>
          <w:p w:rsidR="002407BA" w:rsidRPr="000114C6" w:rsidRDefault="002407BA" w:rsidP="00352DAC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14C6">
              <w:rPr>
                <w:rFonts w:ascii="Times New Roman" w:hAnsi="Times New Roman" w:cs="Times New Roman"/>
                <w:sz w:val="16"/>
                <w:szCs w:val="16"/>
              </w:rPr>
              <w:t xml:space="preserve">Formula una ipotesi relativa alla causa che determina il passaggio da una fase di accelerazione ad una di decelerazione. </w:t>
            </w:r>
          </w:p>
          <w:p w:rsidR="002407BA" w:rsidRPr="00AF184F" w:rsidRDefault="002407BA" w:rsidP="00352DAC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184F">
              <w:rPr>
                <w:rFonts w:ascii="Times New Roman" w:hAnsi="Times New Roman" w:cs="Times New Roman"/>
                <w:sz w:val="16"/>
                <w:szCs w:val="16"/>
              </w:rPr>
              <w:t>Riconosce nel grafico v-t una pendenza costante per t&lt;20s.</w:t>
            </w:r>
          </w:p>
          <w:p w:rsidR="002407BA" w:rsidRPr="00AF184F" w:rsidRDefault="002407BA" w:rsidP="00352DAC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184F">
              <w:rPr>
                <w:rFonts w:ascii="Times New Roman" w:hAnsi="Times New Roman" w:cs="Times New Roman"/>
                <w:sz w:val="16"/>
                <w:szCs w:val="16"/>
              </w:rPr>
              <w:t>Mette in relazione i grafici v-t e z-t individuando le velocità del sistema alle diverse quote durante la fase di lancio.</w:t>
            </w:r>
          </w:p>
          <w:p w:rsidR="002407BA" w:rsidRPr="002B5BA7" w:rsidRDefault="002407BA" w:rsidP="00352DAC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BA7">
              <w:rPr>
                <w:rFonts w:ascii="Times New Roman" w:hAnsi="Times New Roman" w:cs="Times New Roman"/>
                <w:sz w:val="16"/>
                <w:szCs w:val="16"/>
              </w:rPr>
              <w:t>Utilizza la legge di conservazione dell’energia meccanica o le leggi della cinematica per dedurre l’altezza da cui cadere per raggiungere la stessa velocità.</w:t>
            </w:r>
          </w:p>
          <w:p w:rsidR="002407BA" w:rsidRPr="000C6E9E" w:rsidRDefault="002407BA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40D4">
              <w:rPr>
                <w:rFonts w:ascii="Times New Roman" w:hAnsi="Times New Roman" w:cs="Times New Roman"/>
                <w:sz w:val="16"/>
                <w:szCs w:val="16"/>
              </w:rPr>
              <w:t>Utilizza la seconda legge della dinamica per mettere in relazione le diverse accelerazioni nella fase del lancio con la diversa forza risultante agente sul sistema.</w:t>
            </w:r>
          </w:p>
        </w:tc>
        <w:tc>
          <w:tcPr>
            <w:tcW w:w="567" w:type="dxa"/>
            <w:vMerge w:val="restart"/>
          </w:tcPr>
          <w:p w:rsidR="002407BA" w:rsidRPr="007A2E8A" w:rsidRDefault="007A2E8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  <w:r w:rsidRPr="007A2E8A">
              <w:rPr>
                <w:b/>
                <w:sz w:val="28"/>
                <w:szCs w:val="28"/>
              </w:rPr>
              <w:t>5</w:t>
            </w:r>
          </w:p>
        </w:tc>
      </w:tr>
      <w:tr w:rsidR="002407BA" w:rsidRPr="00831A38" w:rsidTr="0057777C">
        <w:trPr>
          <w:trHeight w:val="42"/>
        </w:trPr>
        <w:tc>
          <w:tcPr>
            <w:tcW w:w="3227" w:type="dxa"/>
            <w:vMerge/>
          </w:tcPr>
          <w:p w:rsidR="002407BA" w:rsidRPr="00831A38" w:rsidRDefault="002407BA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t>L2</w:t>
            </w:r>
          </w:p>
        </w:tc>
        <w:tc>
          <w:tcPr>
            <w:tcW w:w="5243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rPr>
                <w:sz w:val="16"/>
                <w:szCs w:val="16"/>
              </w:rPr>
              <w:t xml:space="preserve">Esamina la situazione fisica proposta </w:t>
            </w:r>
            <w:r w:rsidRPr="00831A38">
              <w:rPr>
                <w:b/>
                <w:sz w:val="16"/>
                <w:szCs w:val="16"/>
              </w:rPr>
              <w:t>in modo parziale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sz w:val="16"/>
                <w:szCs w:val="16"/>
              </w:rPr>
              <w:t xml:space="preserve">formulando ipotesi esplicative </w:t>
            </w:r>
            <w:r w:rsidRPr="00831A38">
              <w:rPr>
                <w:b/>
                <w:sz w:val="16"/>
                <w:szCs w:val="16"/>
              </w:rPr>
              <w:t xml:space="preserve">non del tutto adeguate </w:t>
            </w:r>
            <w:r w:rsidRPr="00831A38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riconoscendo</w:t>
            </w:r>
            <w:r w:rsidRPr="00831A38">
              <w:rPr>
                <w:sz w:val="16"/>
                <w:szCs w:val="16"/>
              </w:rPr>
              <w:t xml:space="preserve"> modelli o analogie o leggi</w:t>
            </w:r>
            <w:r>
              <w:rPr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non sempre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appropriate</w:t>
            </w:r>
          </w:p>
        </w:tc>
        <w:tc>
          <w:tcPr>
            <w:tcW w:w="996" w:type="dxa"/>
          </w:tcPr>
          <w:p w:rsidR="002407BA" w:rsidRPr="002407BA" w:rsidRDefault="002407BA" w:rsidP="002407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2407BA">
              <w:rPr>
                <w:b/>
                <w:bCs/>
                <w:color w:val="000000"/>
              </w:rPr>
              <w:t xml:space="preserve"> - </w:t>
            </w: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28" w:type="dxa"/>
            <w:vMerge/>
          </w:tcPr>
          <w:p w:rsidR="002407BA" w:rsidRPr="00262FF2" w:rsidRDefault="002407BA" w:rsidP="00C40F6B">
            <w:pPr>
              <w:spacing w:after="0" w:line="240" w:lineRule="auto"/>
              <w:ind w:left="176" w:hanging="17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407BA" w:rsidRPr="007A2E8A" w:rsidRDefault="002407B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</w:p>
        </w:tc>
      </w:tr>
      <w:tr w:rsidR="002407BA" w:rsidRPr="00831A38" w:rsidTr="0057777C">
        <w:trPr>
          <w:trHeight w:val="42"/>
        </w:trPr>
        <w:tc>
          <w:tcPr>
            <w:tcW w:w="3227" w:type="dxa"/>
            <w:vMerge/>
          </w:tcPr>
          <w:p w:rsidR="002407BA" w:rsidRPr="00831A38" w:rsidRDefault="002407BA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t>L3</w:t>
            </w:r>
          </w:p>
        </w:tc>
        <w:tc>
          <w:tcPr>
            <w:tcW w:w="5243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rPr>
                <w:sz w:val="16"/>
                <w:szCs w:val="16"/>
              </w:rPr>
              <w:t xml:space="preserve">Esamina la situazione fisica proposta </w:t>
            </w:r>
            <w:r w:rsidRPr="00831A38">
              <w:rPr>
                <w:b/>
                <w:sz w:val="16"/>
                <w:szCs w:val="16"/>
              </w:rPr>
              <w:t>in modo quasi completo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sz w:val="16"/>
                <w:szCs w:val="16"/>
              </w:rPr>
              <w:t xml:space="preserve">formulando ipotesi esplicative </w:t>
            </w:r>
            <w:r w:rsidRPr="00831A38">
              <w:rPr>
                <w:b/>
                <w:sz w:val="16"/>
                <w:szCs w:val="16"/>
              </w:rPr>
              <w:t>complessivamente adeguate</w:t>
            </w:r>
            <w:r w:rsidRPr="00831A38">
              <w:rPr>
                <w:sz w:val="16"/>
                <w:szCs w:val="16"/>
              </w:rPr>
              <w:t xml:space="preserve"> e </w:t>
            </w:r>
            <w:r w:rsidRPr="00831A38">
              <w:rPr>
                <w:b/>
                <w:sz w:val="16"/>
                <w:szCs w:val="16"/>
              </w:rPr>
              <w:t>riconoscendo</w:t>
            </w:r>
            <w:r w:rsidRPr="00831A38">
              <w:rPr>
                <w:sz w:val="16"/>
                <w:szCs w:val="16"/>
              </w:rPr>
              <w:t xml:space="preserve"> modelli o analogie o leggi</w:t>
            </w:r>
            <w:r>
              <w:rPr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generalmente appropriate</w:t>
            </w:r>
          </w:p>
        </w:tc>
        <w:tc>
          <w:tcPr>
            <w:tcW w:w="996" w:type="dxa"/>
          </w:tcPr>
          <w:p w:rsidR="002407BA" w:rsidRPr="002407BA" w:rsidRDefault="002407BA" w:rsidP="002407BA">
            <w:pPr>
              <w:jc w:val="center"/>
              <w:rPr>
                <w:b/>
                <w:bCs/>
                <w:color w:val="000000"/>
              </w:rPr>
            </w:pPr>
            <w:r w:rsidRPr="0057777C">
              <w:rPr>
                <w:b/>
                <w:bCs/>
                <w:color w:val="000000"/>
              </w:rPr>
              <w:t>13 -</w:t>
            </w:r>
            <w:r w:rsidRPr="002407B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28" w:type="dxa"/>
            <w:vMerge/>
          </w:tcPr>
          <w:p w:rsidR="002407BA" w:rsidRPr="00262FF2" w:rsidRDefault="002407BA" w:rsidP="00C40F6B">
            <w:pPr>
              <w:spacing w:after="0" w:line="240" w:lineRule="auto"/>
              <w:ind w:left="176" w:hanging="176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407BA" w:rsidRPr="007A2E8A" w:rsidRDefault="002407B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</w:p>
        </w:tc>
      </w:tr>
      <w:tr w:rsidR="002407BA" w:rsidRPr="00831A38" w:rsidTr="0057777C">
        <w:trPr>
          <w:trHeight w:val="42"/>
        </w:trPr>
        <w:tc>
          <w:tcPr>
            <w:tcW w:w="3227" w:type="dxa"/>
            <w:vMerge/>
          </w:tcPr>
          <w:p w:rsidR="002407BA" w:rsidRPr="00831A38" w:rsidRDefault="002407BA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t>L4</w:t>
            </w:r>
          </w:p>
        </w:tc>
        <w:tc>
          <w:tcPr>
            <w:tcW w:w="5243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rPr>
                <w:b/>
                <w:sz w:val="16"/>
                <w:szCs w:val="16"/>
              </w:rPr>
              <w:t>Esamina criticamente</w:t>
            </w:r>
            <w:r w:rsidRPr="00831A38">
              <w:rPr>
                <w:sz w:val="16"/>
                <w:szCs w:val="16"/>
              </w:rPr>
              <w:t xml:space="preserve"> la situazione fisica proposta in modo </w:t>
            </w:r>
            <w:r w:rsidRPr="00831A38">
              <w:rPr>
                <w:b/>
                <w:sz w:val="16"/>
                <w:szCs w:val="16"/>
              </w:rPr>
              <w:t>completo ed esauriente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sz w:val="16"/>
                <w:szCs w:val="16"/>
              </w:rPr>
              <w:t xml:space="preserve">formulando ipotesi esplicative </w:t>
            </w:r>
            <w:r w:rsidRPr="00831A38">
              <w:rPr>
                <w:b/>
                <w:sz w:val="16"/>
                <w:szCs w:val="16"/>
              </w:rPr>
              <w:t>adeguate</w:t>
            </w:r>
            <w:r w:rsidRPr="00831A38">
              <w:rPr>
                <w:sz w:val="16"/>
                <w:szCs w:val="16"/>
              </w:rPr>
              <w:t xml:space="preserve"> e riconoscendo modelli o analogie o leggi</w:t>
            </w:r>
            <w:r>
              <w:rPr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appropriati</w:t>
            </w:r>
          </w:p>
        </w:tc>
        <w:tc>
          <w:tcPr>
            <w:tcW w:w="996" w:type="dxa"/>
          </w:tcPr>
          <w:p w:rsidR="002407BA" w:rsidRPr="002407BA" w:rsidRDefault="002407BA" w:rsidP="002407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2407BA">
              <w:rPr>
                <w:b/>
                <w:bCs/>
                <w:color w:val="000000"/>
              </w:rPr>
              <w:t xml:space="preserve">0 - </w:t>
            </w:r>
            <w:r>
              <w:rPr>
                <w:b/>
                <w:bCs/>
                <w:color w:val="000000"/>
              </w:rPr>
              <w:t>2</w:t>
            </w:r>
            <w:r w:rsidRPr="002407BA">
              <w:rPr>
                <w:b/>
                <w:bCs/>
                <w:color w:val="000000"/>
              </w:rPr>
              <w:t>5</w:t>
            </w:r>
          </w:p>
        </w:tc>
        <w:tc>
          <w:tcPr>
            <w:tcW w:w="3828" w:type="dxa"/>
            <w:vMerge/>
          </w:tcPr>
          <w:p w:rsidR="002407BA" w:rsidRPr="00262FF2" w:rsidRDefault="002407BA" w:rsidP="00C40F6B">
            <w:pPr>
              <w:pStyle w:val="Paragrafoelenco"/>
              <w:spacing w:after="0" w:line="240" w:lineRule="auto"/>
              <w:ind w:left="176" w:hanging="176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407BA" w:rsidRPr="007A2E8A" w:rsidRDefault="002407B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</w:p>
        </w:tc>
      </w:tr>
      <w:tr w:rsidR="00B852AC" w:rsidRPr="00831A38" w:rsidTr="0057777C">
        <w:trPr>
          <w:trHeight w:val="42"/>
        </w:trPr>
        <w:tc>
          <w:tcPr>
            <w:tcW w:w="3227" w:type="dxa"/>
            <w:vMerge w:val="restart"/>
          </w:tcPr>
          <w:p w:rsidR="00B852AC" w:rsidRDefault="00B852AC" w:rsidP="0040500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F7B3D">
              <w:rPr>
                <w:b/>
                <w:bCs/>
                <w:sz w:val="18"/>
                <w:szCs w:val="18"/>
              </w:rPr>
              <w:t>Sviluppare il processo risolutivo</w:t>
            </w:r>
          </w:p>
          <w:p w:rsidR="0040500F" w:rsidRPr="00BF7B3D" w:rsidRDefault="0040500F" w:rsidP="0040500F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852AC" w:rsidRPr="00BF7B3D" w:rsidRDefault="00B852AC" w:rsidP="000C6E9E">
            <w:pPr>
              <w:ind w:right="34"/>
              <w:jc w:val="both"/>
              <w:rPr>
                <w:sz w:val="18"/>
                <w:szCs w:val="18"/>
              </w:rPr>
            </w:pPr>
            <w:r w:rsidRPr="00BF7B3D">
              <w:rPr>
                <w:sz w:val="18"/>
                <w:szCs w:val="18"/>
              </w:rPr>
              <w:t xml:space="preserve">Formalizzare situazioni problematiche e applicare i concetti e i metodi matematici e gli strumenti disciplinari rilevanti per la loro risoluzione, eseguendo i calcoli necessari. </w:t>
            </w:r>
          </w:p>
        </w:tc>
        <w:tc>
          <w:tcPr>
            <w:tcW w:w="850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t>L1</w:t>
            </w:r>
          </w:p>
        </w:tc>
        <w:tc>
          <w:tcPr>
            <w:tcW w:w="5243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rPr>
                <w:bCs/>
                <w:sz w:val="16"/>
                <w:szCs w:val="16"/>
              </w:rPr>
              <w:t>Formalizza situazioni problematiche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in modo superficiale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Cs/>
                <w:sz w:val="16"/>
                <w:szCs w:val="16"/>
              </w:rPr>
              <w:t xml:space="preserve">e </w:t>
            </w:r>
            <w:r w:rsidRPr="00831A38">
              <w:rPr>
                <w:b/>
                <w:bCs/>
                <w:sz w:val="16"/>
                <w:szCs w:val="16"/>
              </w:rPr>
              <w:t>non applica</w:t>
            </w:r>
            <w:r w:rsidRPr="00831A38">
              <w:rPr>
                <w:bCs/>
                <w:sz w:val="16"/>
                <w:szCs w:val="16"/>
              </w:rPr>
              <w:t xml:space="preserve"> gli strumenti matematici e disciplinari rilevanti per la loro risoluzione</w:t>
            </w:r>
          </w:p>
        </w:tc>
        <w:tc>
          <w:tcPr>
            <w:tcW w:w="996" w:type="dxa"/>
          </w:tcPr>
          <w:p w:rsidR="00B852AC" w:rsidRPr="002407BA" w:rsidRDefault="002407BA" w:rsidP="002407BA">
            <w:pPr>
              <w:jc w:val="center"/>
              <w:rPr>
                <w:b/>
                <w:bCs/>
                <w:color w:val="000000"/>
              </w:rPr>
            </w:pPr>
            <w:r w:rsidRPr="002407BA">
              <w:rPr>
                <w:b/>
                <w:bCs/>
                <w:color w:val="000000"/>
              </w:rPr>
              <w:t>0 - 6</w:t>
            </w:r>
          </w:p>
        </w:tc>
        <w:tc>
          <w:tcPr>
            <w:tcW w:w="3828" w:type="dxa"/>
            <w:vMerge w:val="restart"/>
          </w:tcPr>
          <w:p w:rsidR="00262FF2" w:rsidRPr="00262FF2" w:rsidRDefault="00262FF2" w:rsidP="00352DAC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2FF2">
              <w:rPr>
                <w:rFonts w:ascii="Times New Roman" w:hAnsi="Times New Roman" w:cs="Times New Roman"/>
                <w:sz w:val="16"/>
                <w:szCs w:val="16"/>
              </w:rPr>
              <w:t>Applica il principio di inerzia per dedurre il valore della forza di attrito dell’aria durante la fase di moto rettilineo uniforme.</w:t>
            </w:r>
          </w:p>
          <w:p w:rsidR="00262FF2" w:rsidRPr="00262FF2" w:rsidRDefault="00262FF2" w:rsidP="00352DAC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2FF2">
              <w:rPr>
                <w:rFonts w:ascii="Times New Roman" w:hAnsi="Times New Roman" w:cs="Times New Roman"/>
                <w:sz w:val="16"/>
                <w:szCs w:val="16"/>
              </w:rPr>
              <w:t>Calcola l’accelerazione del sistema per t&lt;20s.</w:t>
            </w:r>
          </w:p>
          <w:p w:rsidR="00912ABD" w:rsidRPr="00912ABD" w:rsidRDefault="00912ABD" w:rsidP="00352DAC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ABD">
              <w:rPr>
                <w:rFonts w:ascii="Times New Roman" w:hAnsi="Times New Roman" w:cs="Times New Roman"/>
                <w:sz w:val="16"/>
                <w:szCs w:val="16"/>
              </w:rPr>
              <w:t>Calcola la variazione di energia del sistema.</w:t>
            </w:r>
          </w:p>
          <w:p w:rsidR="00B852AC" w:rsidRPr="000C6E9E" w:rsidRDefault="00912ABD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ABD">
              <w:rPr>
                <w:rFonts w:ascii="Times New Roman" w:hAnsi="Times New Roman" w:cs="Times New Roman"/>
                <w:sz w:val="16"/>
                <w:szCs w:val="16"/>
              </w:rPr>
              <w:t>Calcola la velocità media dopo l’apertura del paracadute</w:t>
            </w:r>
            <w:r w:rsidR="000C6E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</w:tcPr>
          <w:p w:rsidR="00B852AC" w:rsidRPr="007A2E8A" w:rsidRDefault="007A2E8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  <w:r w:rsidRPr="007A2E8A">
              <w:rPr>
                <w:b/>
                <w:sz w:val="28"/>
                <w:szCs w:val="28"/>
              </w:rPr>
              <w:t>6</w:t>
            </w:r>
          </w:p>
        </w:tc>
      </w:tr>
      <w:tr w:rsidR="00B852AC" w:rsidRPr="00831A38" w:rsidTr="0057777C">
        <w:trPr>
          <w:trHeight w:val="42"/>
        </w:trPr>
        <w:tc>
          <w:tcPr>
            <w:tcW w:w="3227" w:type="dxa"/>
            <w:vMerge/>
          </w:tcPr>
          <w:p w:rsidR="00B852AC" w:rsidRPr="00831A38" w:rsidRDefault="00B852AC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t>L2</w:t>
            </w:r>
          </w:p>
        </w:tc>
        <w:tc>
          <w:tcPr>
            <w:tcW w:w="5243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rPr>
                <w:bCs/>
                <w:sz w:val="16"/>
                <w:szCs w:val="16"/>
              </w:rPr>
              <w:t>Formalizza situazioni problematiche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in modo parziale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Cs/>
                <w:sz w:val="16"/>
                <w:szCs w:val="16"/>
              </w:rPr>
              <w:t xml:space="preserve">e applica gli strumenti matematici e disciplinari </w:t>
            </w:r>
            <w:r w:rsidRPr="00831A38">
              <w:rPr>
                <w:b/>
                <w:bCs/>
                <w:sz w:val="16"/>
                <w:szCs w:val="16"/>
              </w:rPr>
              <w:t>in modo non sempre corretto</w:t>
            </w:r>
            <w:r w:rsidRPr="00831A38">
              <w:rPr>
                <w:bCs/>
                <w:sz w:val="16"/>
                <w:szCs w:val="16"/>
              </w:rPr>
              <w:t xml:space="preserve"> per la loro risoluzione</w:t>
            </w:r>
          </w:p>
        </w:tc>
        <w:tc>
          <w:tcPr>
            <w:tcW w:w="996" w:type="dxa"/>
          </w:tcPr>
          <w:p w:rsidR="00B852AC" w:rsidRPr="002407BA" w:rsidRDefault="002407BA" w:rsidP="00047A19">
            <w:pPr>
              <w:spacing w:after="0" w:line="240" w:lineRule="auto"/>
              <w:jc w:val="center"/>
              <w:rPr>
                <w:b/>
              </w:rPr>
            </w:pPr>
            <w:r w:rsidRPr="00C45DB5">
              <w:rPr>
                <w:b/>
                <w:highlight w:val="yellow"/>
              </w:rPr>
              <w:t>7</w:t>
            </w:r>
            <w:r w:rsidRPr="002407BA">
              <w:rPr>
                <w:b/>
              </w:rPr>
              <w:t xml:space="preserve"> – 15</w:t>
            </w:r>
          </w:p>
        </w:tc>
        <w:tc>
          <w:tcPr>
            <w:tcW w:w="3828" w:type="dxa"/>
            <w:vMerge/>
          </w:tcPr>
          <w:p w:rsidR="00B852AC" w:rsidRPr="00262FF2" w:rsidRDefault="00B852AC" w:rsidP="00C40F6B">
            <w:pPr>
              <w:spacing w:after="0" w:line="240" w:lineRule="auto"/>
              <w:ind w:left="176" w:hanging="176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852AC" w:rsidRPr="007A2E8A" w:rsidRDefault="00B852AC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</w:p>
        </w:tc>
      </w:tr>
      <w:tr w:rsidR="00B852AC" w:rsidRPr="00831A38" w:rsidTr="0057777C">
        <w:trPr>
          <w:trHeight w:val="42"/>
        </w:trPr>
        <w:tc>
          <w:tcPr>
            <w:tcW w:w="3227" w:type="dxa"/>
            <w:vMerge/>
          </w:tcPr>
          <w:p w:rsidR="00B852AC" w:rsidRPr="00831A38" w:rsidRDefault="00B852AC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t>L3</w:t>
            </w:r>
          </w:p>
        </w:tc>
        <w:tc>
          <w:tcPr>
            <w:tcW w:w="5243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rPr>
                <w:bCs/>
                <w:sz w:val="16"/>
                <w:szCs w:val="16"/>
              </w:rPr>
              <w:t>Formalizza situazioni problematiche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 xml:space="preserve">in modo quasi completo </w:t>
            </w:r>
            <w:r w:rsidRPr="00831A38">
              <w:rPr>
                <w:sz w:val="16"/>
                <w:szCs w:val="16"/>
              </w:rPr>
              <w:t>e</w:t>
            </w:r>
            <w:r w:rsidRPr="00831A38">
              <w:rPr>
                <w:bCs/>
                <w:sz w:val="16"/>
                <w:szCs w:val="16"/>
              </w:rPr>
              <w:t xml:space="preserve"> applica gli strumenti matematici e disciplinari </w:t>
            </w:r>
            <w:r w:rsidRPr="00831A38">
              <w:rPr>
                <w:b/>
                <w:bCs/>
                <w:sz w:val="16"/>
                <w:szCs w:val="16"/>
              </w:rPr>
              <w:t>generalmente corretto</w:t>
            </w:r>
            <w:r w:rsidRPr="00831A38">
              <w:rPr>
                <w:bCs/>
                <w:sz w:val="16"/>
                <w:szCs w:val="16"/>
              </w:rPr>
              <w:t xml:space="preserve"> per la loro risoluzione </w:t>
            </w:r>
          </w:p>
        </w:tc>
        <w:tc>
          <w:tcPr>
            <w:tcW w:w="996" w:type="dxa"/>
          </w:tcPr>
          <w:p w:rsidR="00B852AC" w:rsidRPr="002407BA" w:rsidRDefault="002407BA" w:rsidP="002407BA">
            <w:pPr>
              <w:spacing w:after="0" w:line="240" w:lineRule="auto"/>
              <w:jc w:val="center"/>
              <w:rPr>
                <w:b/>
              </w:rPr>
            </w:pPr>
            <w:r w:rsidRPr="002407BA">
              <w:rPr>
                <w:b/>
              </w:rPr>
              <w:t>16 - 24</w:t>
            </w:r>
          </w:p>
        </w:tc>
        <w:tc>
          <w:tcPr>
            <w:tcW w:w="3828" w:type="dxa"/>
            <w:vMerge/>
          </w:tcPr>
          <w:p w:rsidR="00B852AC" w:rsidRPr="00262FF2" w:rsidRDefault="00B852AC" w:rsidP="00C40F6B">
            <w:pPr>
              <w:spacing w:after="0" w:line="240" w:lineRule="auto"/>
              <w:ind w:left="176" w:hanging="176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852AC" w:rsidRPr="007A2E8A" w:rsidRDefault="00B852AC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</w:p>
        </w:tc>
      </w:tr>
      <w:tr w:rsidR="00B852AC" w:rsidRPr="00831A38" w:rsidTr="0057777C">
        <w:trPr>
          <w:trHeight w:val="42"/>
        </w:trPr>
        <w:tc>
          <w:tcPr>
            <w:tcW w:w="3227" w:type="dxa"/>
            <w:vMerge/>
          </w:tcPr>
          <w:p w:rsidR="00B852AC" w:rsidRPr="00831A38" w:rsidRDefault="00B852AC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t>L4</w:t>
            </w:r>
          </w:p>
        </w:tc>
        <w:tc>
          <w:tcPr>
            <w:tcW w:w="5243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rPr>
                <w:bCs/>
                <w:sz w:val="16"/>
                <w:szCs w:val="16"/>
              </w:rPr>
              <w:t>Formalizza situazioni problematiche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in modo completo ed esauriente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Cs/>
                <w:sz w:val="16"/>
                <w:szCs w:val="16"/>
              </w:rPr>
              <w:t xml:space="preserve">e applica gli strumenti matematici e disciplinari </w:t>
            </w:r>
            <w:r w:rsidRPr="00831A38">
              <w:rPr>
                <w:b/>
                <w:bCs/>
                <w:sz w:val="16"/>
                <w:szCs w:val="16"/>
              </w:rPr>
              <w:t>corretti ed ottimali</w:t>
            </w:r>
            <w:r w:rsidRPr="00831A38">
              <w:rPr>
                <w:bCs/>
                <w:sz w:val="16"/>
                <w:szCs w:val="16"/>
              </w:rPr>
              <w:t xml:space="preserve"> per la loro risoluzione</w:t>
            </w:r>
          </w:p>
        </w:tc>
        <w:tc>
          <w:tcPr>
            <w:tcW w:w="996" w:type="dxa"/>
          </w:tcPr>
          <w:p w:rsidR="00B852AC" w:rsidRPr="002407BA" w:rsidRDefault="002407BA" w:rsidP="00047A19">
            <w:pPr>
              <w:spacing w:after="0" w:line="240" w:lineRule="auto"/>
              <w:jc w:val="center"/>
              <w:rPr>
                <w:b/>
              </w:rPr>
            </w:pPr>
            <w:r w:rsidRPr="002407BA">
              <w:rPr>
                <w:b/>
              </w:rPr>
              <w:t>25 - 30</w:t>
            </w:r>
          </w:p>
        </w:tc>
        <w:tc>
          <w:tcPr>
            <w:tcW w:w="3828" w:type="dxa"/>
            <w:vMerge/>
          </w:tcPr>
          <w:p w:rsidR="00B852AC" w:rsidRPr="00262FF2" w:rsidRDefault="00B852AC" w:rsidP="00C40F6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852AC" w:rsidRPr="007A2E8A" w:rsidRDefault="00B852AC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</w:p>
        </w:tc>
      </w:tr>
      <w:tr w:rsidR="002407BA" w:rsidRPr="00831A38" w:rsidTr="0057777C">
        <w:trPr>
          <w:trHeight w:val="42"/>
        </w:trPr>
        <w:tc>
          <w:tcPr>
            <w:tcW w:w="3227" w:type="dxa"/>
            <w:vMerge w:val="restart"/>
          </w:tcPr>
          <w:p w:rsidR="002407BA" w:rsidRDefault="002407BA" w:rsidP="0040500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F7B3D">
              <w:rPr>
                <w:b/>
                <w:bCs/>
                <w:sz w:val="18"/>
                <w:szCs w:val="18"/>
              </w:rPr>
              <w:t>Interpretare, rappresentare, elaborare i dati</w:t>
            </w:r>
          </w:p>
          <w:p w:rsidR="002407BA" w:rsidRPr="00BF7B3D" w:rsidRDefault="002407BA" w:rsidP="0040500F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2407BA" w:rsidRPr="00BF7B3D" w:rsidRDefault="002407BA" w:rsidP="00C70352">
            <w:pPr>
              <w:ind w:right="34"/>
              <w:jc w:val="both"/>
              <w:rPr>
                <w:sz w:val="18"/>
                <w:szCs w:val="18"/>
              </w:rPr>
            </w:pPr>
            <w:r w:rsidRPr="00BF7B3D">
              <w:rPr>
                <w:sz w:val="18"/>
                <w:szCs w:val="18"/>
              </w:rPr>
              <w:t xml:space="preserve">Interpretare e/o elaborare i dati proposti e/o ricavati, anche di natura sperimentale, verificandone la pertinenza al modello scelto. Rappresentare e collegare i dati adoperando i necessari codici grafico-simbolici. </w:t>
            </w:r>
          </w:p>
        </w:tc>
        <w:tc>
          <w:tcPr>
            <w:tcW w:w="850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t>L1</w:t>
            </w:r>
          </w:p>
        </w:tc>
        <w:tc>
          <w:tcPr>
            <w:tcW w:w="5243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rPr>
                <w:bCs/>
                <w:sz w:val="16"/>
                <w:szCs w:val="16"/>
              </w:rPr>
              <w:t xml:space="preserve">Interpreta e/o elabora i dati proposti, anche di natura sperimentale, </w:t>
            </w:r>
            <w:r w:rsidRPr="00831A38">
              <w:rPr>
                <w:b/>
                <w:sz w:val="16"/>
                <w:szCs w:val="16"/>
              </w:rPr>
              <w:t>in modo superficiale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 xml:space="preserve">non </w:t>
            </w:r>
            <w:r w:rsidRPr="00831A38">
              <w:rPr>
                <w:b/>
                <w:bCs/>
                <w:sz w:val="16"/>
                <w:szCs w:val="16"/>
              </w:rPr>
              <w:t>verificandone</w:t>
            </w:r>
            <w:r w:rsidRPr="00831A38">
              <w:rPr>
                <w:bCs/>
                <w:sz w:val="16"/>
                <w:szCs w:val="16"/>
              </w:rPr>
              <w:t xml:space="preserve"> la pertinenza al modello scelto</w:t>
            </w:r>
          </w:p>
        </w:tc>
        <w:tc>
          <w:tcPr>
            <w:tcW w:w="996" w:type="dxa"/>
          </w:tcPr>
          <w:p w:rsidR="002407BA" w:rsidRPr="002407BA" w:rsidRDefault="002407BA" w:rsidP="002407BA">
            <w:pPr>
              <w:jc w:val="center"/>
              <w:rPr>
                <w:b/>
                <w:bCs/>
                <w:color w:val="000000"/>
              </w:rPr>
            </w:pPr>
            <w:r w:rsidRPr="002407BA">
              <w:rPr>
                <w:b/>
                <w:bCs/>
                <w:color w:val="000000"/>
              </w:rPr>
              <w:t>0 - 5</w:t>
            </w:r>
          </w:p>
        </w:tc>
        <w:tc>
          <w:tcPr>
            <w:tcW w:w="3828" w:type="dxa"/>
            <w:vMerge w:val="restart"/>
          </w:tcPr>
          <w:p w:rsidR="002407BA" w:rsidRPr="00262FF2" w:rsidRDefault="002407BA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2FF2">
              <w:rPr>
                <w:rFonts w:ascii="Times New Roman" w:hAnsi="Times New Roman" w:cs="Times New Roman"/>
                <w:sz w:val="16"/>
                <w:szCs w:val="16"/>
              </w:rPr>
              <w:t>Individua le forze agenti sul sistema sia alla partenza che durante l’ascesa.</w:t>
            </w:r>
          </w:p>
          <w:p w:rsidR="002407BA" w:rsidRPr="00262FF2" w:rsidRDefault="002407BA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2FF2">
              <w:rPr>
                <w:rFonts w:ascii="Times New Roman" w:hAnsi="Times New Roman" w:cs="Times New Roman"/>
                <w:sz w:val="16"/>
                <w:szCs w:val="16"/>
              </w:rPr>
              <w:t>Disegna le forze agenti sul sistema nelle varie fasi del moto assegnando a ciascuna di esse la giusta direzione e verso.</w:t>
            </w:r>
          </w:p>
          <w:p w:rsidR="002407BA" w:rsidRDefault="002407BA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2FF2">
              <w:rPr>
                <w:rFonts w:ascii="Times New Roman" w:hAnsi="Times New Roman" w:cs="Times New Roman"/>
                <w:sz w:val="16"/>
                <w:szCs w:val="16"/>
              </w:rPr>
              <w:t xml:space="preserve">Deduce dal grafico v-t che durante la caduta verticale vi è una fase di accelerazione positiva ed una di </w:t>
            </w:r>
            <w:r w:rsidRPr="002B5BA7">
              <w:rPr>
                <w:rFonts w:ascii="Times New Roman" w:hAnsi="Times New Roman" w:cs="Times New Roman"/>
                <w:sz w:val="16"/>
                <w:szCs w:val="16"/>
              </w:rPr>
              <w:t>accelerazione negativa.</w:t>
            </w:r>
          </w:p>
          <w:p w:rsidR="007A2E8A" w:rsidRPr="007A2E8A" w:rsidRDefault="007A2E8A" w:rsidP="007A2E8A">
            <w:pPr>
              <w:pStyle w:val="Paragrafoelenco"/>
              <w:numPr>
                <w:ilvl w:val="0"/>
                <w:numId w:val="6"/>
              </w:numPr>
              <w:spacing w:after="24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E8A">
              <w:rPr>
                <w:rFonts w:ascii="Times New Roman" w:hAnsi="Times New Roman" w:cs="Times New Roman"/>
                <w:sz w:val="16"/>
                <w:szCs w:val="16"/>
              </w:rPr>
              <w:t>Riconosce che nella fase del lancio in cui il sistema decelera, la velocità tende asintoticamente ad un valore limite.</w:t>
            </w:r>
          </w:p>
          <w:p w:rsidR="002407BA" w:rsidRPr="002B5BA7" w:rsidRDefault="002407BA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BA7">
              <w:rPr>
                <w:rFonts w:ascii="Times New Roman" w:hAnsi="Times New Roman" w:cs="Times New Roman"/>
                <w:sz w:val="16"/>
                <w:szCs w:val="16"/>
              </w:rPr>
              <w:t xml:space="preserve">Organizza i dati dedotti dai grafici e quelli forniti dal </w:t>
            </w:r>
            <w:r w:rsidRPr="002B5B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testo per dedurre le informazioni richieste.</w:t>
            </w:r>
            <w:r w:rsidRPr="002B5BA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407BA" w:rsidRPr="00AF184F" w:rsidRDefault="002407BA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184F">
              <w:rPr>
                <w:rFonts w:ascii="Times New Roman" w:hAnsi="Times New Roman" w:cs="Times New Roman"/>
                <w:sz w:val="16"/>
                <w:szCs w:val="16"/>
              </w:rPr>
              <w:t>Deduce dai grafici v-t e z-t i dati necessari per calcolare la variazione di energia meccanica del sistema.</w:t>
            </w:r>
          </w:p>
          <w:p w:rsidR="007A2E8A" w:rsidRPr="007A2E8A" w:rsidRDefault="002407BA" w:rsidP="007A2E8A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ABD">
              <w:rPr>
                <w:rFonts w:ascii="Times New Roman" w:hAnsi="Times New Roman" w:cs="Times New Roman"/>
                <w:sz w:val="16"/>
                <w:szCs w:val="16"/>
              </w:rPr>
              <w:t>Mette in relazione il modulo ed il segno della forza risultante sul sistema con il segno dell’accelerazione dedotta dal grafico.</w:t>
            </w:r>
          </w:p>
          <w:p w:rsidR="002407BA" w:rsidRPr="000C6E9E" w:rsidRDefault="002407BA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ABD">
              <w:rPr>
                <w:rFonts w:ascii="Times New Roman" w:hAnsi="Times New Roman" w:cs="Times New Roman"/>
                <w:sz w:val="16"/>
                <w:szCs w:val="16"/>
              </w:rPr>
              <w:t>Individua dal grafico z-t l’altezza alla quale si apre il paracadute.</w:t>
            </w:r>
          </w:p>
        </w:tc>
        <w:tc>
          <w:tcPr>
            <w:tcW w:w="567" w:type="dxa"/>
            <w:vMerge w:val="restart"/>
          </w:tcPr>
          <w:p w:rsidR="002407BA" w:rsidRPr="007A2E8A" w:rsidRDefault="007A2E8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  <w:r w:rsidRPr="007A2E8A">
              <w:rPr>
                <w:b/>
                <w:sz w:val="28"/>
                <w:szCs w:val="28"/>
              </w:rPr>
              <w:lastRenderedPageBreak/>
              <w:t>5</w:t>
            </w:r>
          </w:p>
        </w:tc>
      </w:tr>
      <w:tr w:rsidR="002407BA" w:rsidRPr="00831A38" w:rsidTr="0057777C">
        <w:trPr>
          <w:trHeight w:val="42"/>
        </w:trPr>
        <w:tc>
          <w:tcPr>
            <w:tcW w:w="3227" w:type="dxa"/>
            <w:vMerge/>
          </w:tcPr>
          <w:p w:rsidR="002407BA" w:rsidRPr="00831A38" w:rsidRDefault="002407BA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t>L2</w:t>
            </w:r>
          </w:p>
        </w:tc>
        <w:tc>
          <w:tcPr>
            <w:tcW w:w="5243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rPr>
                <w:bCs/>
                <w:sz w:val="16"/>
                <w:szCs w:val="16"/>
              </w:rPr>
              <w:t xml:space="preserve">Interpreta e/o elabora i dati proposti, anche di natura sperimentale, </w:t>
            </w:r>
            <w:r w:rsidRPr="00831A38">
              <w:rPr>
                <w:b/>
                <w:sz w:val="16"/>
                <w:szCs w:val="16"/>
              </w:rPr>
              <w:t>in modo parziale</w:t>
            </w:r>
            <w:r w:rsidRPr="00831A38">
              <w:rPr>
                <w:bCs/>
                <w:sz w:val="16"/>
                <w:szCs w:val="16"/>
              </w:rPr>
              <w:t xml:space="preserve"> verificandone la pertinenza al modello scelto</w:t>
            </w:r>
            <w:r w:rsidRPr="00831A38">
              <w:rPr>
                <w:b/>
                <w:bCs/>
                <w:sz w:val="16"/>
                <w:szCs w:val="16"/>
              </w:rPr>
              <w:t xml:space="preserve"> in modo non sempre corrett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996" w:type="dxa"/>
          </w:tcPr>
          <w:p w:rsidR="002407BA" w:rsidRPr="002407BA" w:rsidRDefault="002407BA" w:rsidP="002407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2407BA">
              <w:rPr>
                <w:b/>
                <w:bCs/>
                <w:color w:val="000000"/>
              </w:rPr>
              <w:t xml:space="preserve"> - </w:t>
            </w: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28" w:type="dxa"/>
            <w:vMerge/>
          </w:tcPr>
          <w:p w:rsidR="002407BA" w:rsidRPr="00262FF2" w:rsidRDefault="002407BA" w:rsidP="00C40F6B">
            <w:pPr>
              <w:pStyle w:val="Paragrafoelenco"/>
              <w:ind w:left="176" w:hanging="176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407BA" w:rsidRPr="007A2E8A" w:rsidRDefault="002407B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</w:p>
        </w:tc>
      </w:tr>
      <w:tr w:rsidR="002407BA" w:rsidRPr="00831A38" w:rsidTr="0057777C">
        <w:trPr>
          <w:trHeight w:val="42"/>
        </w:trPr>
        <w:tc>
          <w:tcPr>
            <w:tcW w:w="3227" w:type="dxa"/>
            <w:vMerge/>
          </w:tcPr>
          <w:p w:rsidR="002407BA" w:rsidRPr="00831A38" w:rsidRDefault="002407BA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t>L3</w:t>
            </w:r>
          </w:p>
        </w:tc>
        <w:tc>
          <w:tcPr>
            <w:tcW w:w="5243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rPr>
                <w:bCs/>
                <w:sz w:val="16"/>
                <w:szCs w:val="16"/>
              </w:rPr>
              <w:t xml:space="preserve">Interpreta e/o elabora i dati proposti, anche di natura sperimentale, </w:t>
            </w:r>
            <w:r w:rsidRPr="00831A38">
              <w:rPr>
                <w:b/>
                <w:sz w:val="16"/>
                <w:szCs w:val="16"/>
              </w:rPr>
              <w:t xml:space="preserve">in modo completo </w:t>
            </w:r>
            <w:r w:rsidRPr="00831A38">
              <w:rPr>
                <w:sz w:val="16"/>
                <w:szCs w:val="16"/>
              </w:rPr>
              <w:t>verificandone</w:t>
            </w:r>
            <w:r w:rsidRPr="00831A38">
              <w:rPr>
                <w:bCs/>
                <w:sz w:val="16"/>
                <w:szCs w:val="16"/>
              </w:rPr>
              <w:t xml:space="preserve"> la pertinenza al modello scelto </w:t>
            </w:r>
            <w:r w:rsidRPr="00831A38">
              <w:rPr>
                <w:b/>
                <w:sz w:val="16"/>
                <w:szCs w:val="16"/>
              </w:rPr>
              <w:t>in modo corretto</w:t>
            </w:r>
          </w:p>
        </w:tc>
        <w:tc>
          <w:tcPr>
            <w:tcW w:w="996" w:type="dxa"/>
          </w:tcPr>
          <w:p w:rsidR="002407BA" w:rsidRPr="002407BA" w:rsidRDefault="002407BA" w:rsidP="002407BA">
            <w:pPr>
              <w:jc w:val="center"/>
              <w:rPr>
                <w:b/>
                <w:bCs/>
                <w:color w:val="000000"/>
              </w:rPr>
            </w:pPr>
            <w:r w:rsidRPr="00C45DB5">
              <w:rPr>
                <w:b/>
                <w:bCs/>
                <w:color w:val="000000"/>
              </w:rPr>
              <w:t>13</w:t>
            </w:r>
            <w:r w:rsidRPr="002407BA">
              <w:rPr>
                <w:b/>
                <w:bCs/>
                <w:color w:val="000000"/>
              </w:rPr>
              <w:t xml:space="preserve"> - </w:t>
            </w:r>
            <w:r w:rsidRPr="00A8192D">
              <w:rPr>
                <w:b/>
                <w:bCs/>
                <w:color w:val="000000"/>
                <w:highlight w:val="yellow"/>
              </w:rPr>
              <w:t>19</w:t>
            </w:r>
          </w:p>
        </w:tc>
        <w:tc>
          <w:tcPr>
            <w:tcW w:w="3828" w:type="dxa"/>
            <w:vMerge/>
          </w:tcPr>
          <w:p w:rsidR="002407BA" w:rsidRPr="00262FF2" w:rsidRDefault="002407BA" w:rsidP="00C40F6B">
            <w:pPr>
              <w:pStyle w:val="Paragrafoelenco"/>
              <w:ind w:left="176" w:hanging="176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407BA" w:rsidRPr="007A2E8A" w:rsidRDefault="002407B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</w:p>
        </w:tc>
      </w:tr>
      <w:tr w:rsidR="002407BA" w:rsidRPr="00831A38" w:rsidTr="0057777C">
        <w:trPr>
          <w:trHeight w:val="42"/>
        </w:trPr>
        <w:tc>
          <w:tcPr>
            <w:tcW w:w="3227" w:type="dxa"/>
            <w:vMerge/>
          </w:tcPr>
          <w:p w:rsidR="002407BA" w:rsidRPr="00831A38" w:rsidRDefault="002407BA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t>L4</w:t>
            </w:r>
          </w:p>
        </w:tc>
        <w:tc>
          <w:tcPr>
            <w:tcW w:w="5243" w:type="dxa"/>
          </w:tcPr>
          <w:p w:rsidR="002407BA" w:rsidRPr="00831A38" w:rsidRDefault="002407BA" w:rsidP="00831A38">
            <w:pPr>
              <w:spacing w:after="0" w:line="240" w:lineRule="auto"/>
            </w:pPr>
            <w:r w:rsidRPr="00831A38">
              <w:rPr>
                <w:bCs/>
                <w:sz w:val="16"/>
                <w:szCs w:val="16"/>
              </w:rPr>
              <w:t>Interpreta e/o elabora i dati proposti, anche di natura sperimentale,</w:t>
            </w:r>
            <w:r w:rsidRPr="00831A38">
              <w:rPr>
                <w:b/>
                <w:sz w:val="16"/>
                <w:szCs w:val="16"/>
              </w:rPr>
              <w:t xml:space="preserve"> in modo completo ed esauriente</w:t>
            </w:r>
            <w:r w:rsidRPr="00831A38">
              <w:rPr>
                <w:bCs/>
                <w:sz w:val="16"/>
                <w:szCs w:val="16"/>
              </w:rPr>
              <w:t xml:space="preserve"> verificandone la pertinenza al modello scelto </w:t>
            </w:r>
            <w:r w:rsidRPr="00831A38">
              <w:rPr>
                <w:b/>
                <w:bCs/>
                <w:sz w:val="16"/>
                <w:szCs w:val="16"/>
              </w:rPr>
              <w:t>in modo corretto ed ottimale</w:t>
            </w:r>
          </w:p>
        </w:tc>
        <w:tc>
          <w:tcPr>
            <w:tcW w:w="996" w:type="dxa"/>
          </w:tcPr>
          <w:p w:rsidR="002407BA" w:rsidRPr="002407BA" w:rsidRDefault="002407BA" w:rsidP="002407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2407BA">
              <w:rPr>
                <w:b/>
                <w:bCs/>
                <w:color w:val="000000"/>
              </w:rPr>
              <w:t xml:space="preserve">0 - </w:t>
            </w:r>
            <w:r>
              <w:rPr>
                <w:b/>
                <w:bCs/>
                <w:color w:val="000000"/>
              </w:rPr>
              <w:t>2</w:t>
            </w:r>
            <w:r w:rsidRPr="002407BA">
              <w:rPr>
                <w:b/>
                <w:bCs/>
                <w:color w:val="000000"/>
              </w:rPr>
              <w:t>5</w:t>
            </w:r>
          </w:p>
        </w:tc>
        <w:tc>
          <w:tcPr>
            <w:tcW w:w="3828" w:type="dxa"/>
            <w:vMerge/>
          </w:tcPr>
          <w:p w:rsidR="002407BA" w:rsidRPr="00262FF2" w:rsidRDefault="002407BA" w:rsidP="00C40F6B">
            <w:pPr>
              <w:pStyle w:val="Paragrafoelenco"/>
              <w:spacing w:after="0" w:line="240" w:lineRule="auto"/>
              <w:ind w:left="176" w:hanging="176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407BA" w:rsidRPr="007A2E8A" w:rsidRDefault="002407B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</w:p>
        </w:tc>
      </w:tr>
      <w:tr w:rsidR="00B852AC" w:rsidRPr="00831A38" w:rsidTr="0057777C">
        <w:trPr>
          <w:trHeight w:val="42"/>
        </w:trPr>
        <w:tc>
          <w:tcPr>
            <w:tcW w:w="3227" w:type="dxa"/>
            <w:vMerge w:val="restart"/>
          </w:tcPr>
          <w:p w:rsidR="00B852AC" w:rsidRDefault="00B852AC" w:rsidP="0040500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F7B3D">
              <w:rPr>
                <w:b/>
                <w:bCs/>
                <w:sz w:val="18"/>
                <w:szCs w:val="18"/>
              </w:rPr>
              <w:t>Argomentare</w:t>
            </w:r>
          </w:p>
          <w:p w:rsidR="0040500F" w:rsidRPr="00BF7B3D" w:rsidRDefault="0040500F" w:rsidP="0040500F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852AC" w:rsidRPr="00BF7B3D" w:rsidRDefault="00B852AC" w:rsidP="00C70352">
            <w:pPr>
              <w:ind w:right="34"/>
              <w:jc w:val="both"/>
              <w:rPr>
                <w:sz w:val="18"/>
                <w:szCs w:val="18"/>
              </w:rPr>
            </w:pPr>
            <w:r w:rsidRPr="00BF7B3D">
              <w:rPr>
                <w:sz w:val="18"/>
                <w:szCs w:val="18"/>
              </w:rPr>
              <w:t>Descrivere il processo risolutivo adottato, la strategia risolutiva e i passaggi fondamentali. Comunicare i risultati ottenuti valutandone la coerenza con la situazione problematica proposta.</w:t>
            </w:r>
          </w:p>
        </w:tc>
        <w:tc>
          <w:tcPr>
            <w:tcW w:w="850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t>L1</w:t>
            </w:r>
          </w:p>
        </w:tc>
        <w:tc>
          <w:tcPr>
            <w:tcW w:w="5243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rPr>
                <w:sz w:val="16"/>
                <w:szCs w:val="16"/>
              </w:rPr>
              <w:t xml:space="preserve">Descrive il processo risolutivo adottato </w:t>
            </w:r>
            <w:r w:rsidRPr="00831A38">
              <w:rPr>
                <w:b/>
                <w:sz w:val="16"/>
                <w:szCs w:val="16"/>
              </w:rPr>
              <w:t>in modo superficiale</w:t>
            </w:r>
            <w:r w:rsidRPr="00831A38">
              <w:rPr>
                <w:sz w:val="16"/>
                <w:szCs w:val="16"/>
              </w:rPr>
              <w:t xml:space="preserve"> e comunica </w:t>
            </w:r>
            <w:r w:rsidRPr="00831A38">
              <w:rPr>
                <w:b/>
                <w:sz w:val="16"/>
                <w:szCs w:val="16"/>
              </w:rPr>
              <w:t>con un linguaggio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specifico</w:t>
            </w:r>
            <w:r w:rsidRPr="00831A38">
              <w:rPr>
                <w:sz w:val="16"/>
                <w:szCs w:val="16"/>
              </w:rPr>
              <w:t xml:space="preserve"> non</w:t>
            </w:r>
            <w:r w:rsidRPr="00831A38">
              <w:rPr>
                <w:b/>
                <w:sz w:val="16"/>
                <w:szCs w:val="16"/>
              </w:rPr>
              <w:t xml:space="preserve"> appropriato</w:t>
            </w:r>
            <w:r w:rsidRPr="00831A38">
              <w:rPr>
                <w:sz w:val="16"/>
                <w:szCs w:val="16"/>
              </w:rPr>
              <w:t xml:space="preserve"> i risultati ottenuti</w:t>
            </w:r>
            <w:r>
              <w:rPr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non</w:t>
            </w:r>
            <w:r w:rsidRPr="00831A38">
              <w:rPr>
                <w:sz w:val="16"/>
                <w:szCs w:val="16"/>
              </w:rPr>
              <w:t xml:space="preserve"> valutando la coerenza con la situazione problematica proposta</w:t>
            </w:r>
          </w:p>
        </w:tc>
        <w:tc>
          <w:tcPr>
            <w:tcW w:w="996" w:type="dxa"/>
          </w:tcPr>
          <w:p w:rsidR="00B852AC" w:rsidRPr="002407BA" w:rsidRDefault="002407BA" w:rsidP="00047A19">
            <w:pPr>
              <w:spacing w:after="0" w:line="240" w:lineRule="auto"/>
              <w:jc w:val="center"/>
              <w:rPr>
                <w:b/>
              </w:rPr>
            </w:pPr>
            <w:r w:rsidRPr="002407BA">
              <w:rPr>
                <w:b/>
              </w:rPr>
              <w:t>0 - 4</w:t>
            </w:r>
          </w:p>
        </w:tc>
        <w:tc>
          <w:tcPr>
            <w:tcW w:w="3828" w:type="dxa"/>
            <w:vMerge w:val="restart"/>
          </w:tcPr>
          <w:p w:rsidR="00262FF2" w:rsidRPr="002B5BA7" w:rsidRDefault="00262FF2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ABD">
              <w:rPr>
                <w:rFonts w:ascii="Times New Roman" w:hAnsi="Times New Roman" w:cs="Times New Roman"/>
                <w:sz w:val="16"/>
                <w:szCs w:val="16"/>
              </w:rPr>
              <w:t xml:space="preserve">Spiega perché dopo qualche minuto dalla partenza il moto diventa rettilineo </w:t>
            </w:r>
            <w:r w:rsidRPr="002B5BA7">
              <w:rPr>
                <w:rFonts w:ascii="Times New Roman" w:hAnsi="Times New Roman" w:cs="Times New Roman"/>
                <w:sz w:val="16"/>
                <w:szCs w:val="16"/>
              </w:rPr>
              <w:t>uniforme.</w:t>
            </w:r>
          </w:p>
          <w:p w:rsidR="002B5BA7" w:rsidRPr="002B5BA7" w:rsidRDefault="002B5BA7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BA7">
              <w:rPr>
                <w:rFonts w:ascii="Times New Roman" w:hAnsi="Times New Roman" w:cs="Times New Roman"/>
                <w:sz w:val="16"/>
                <w:szCs w:val="16"/>
              </w:rPr>
              <w:t>Spiega perché nella fase di lancio la spinta di Archimede è trascurabile.</w:t>
            </w:r>
          </w:p>
          <w:p w:rsidR="00AF184F" w:rsidRPr="00912ABD" w:rsidRDefault="00AF184F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ABD">
              <w:rPr>
                <w:rFonts w:ascii="Times New Roman" w:hAnsi="Times New Roman" w:cs="Times New Roman"/>
                <w:sz w:val="16"/>
                <w:szCs w:val="16"/>
              </w:rPr>
              <w:t>Deduce dal valore dell’accelerazione che per t&lt;20s il sistema è in caduta libera.</w:t>
            </w:r>
          </w:p>
          <w:p w:rsidR="00912ABD" w:rsidRPr="00912ABD" w:rsidRDefault="00912ABD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ABD">
              <w:rPr>
                <w:rFonts w:ascii="Times New Roman" w:hAnsi="Times New Roman" w:cs="Times New Roman"/>
                <w:sz w:val="16"/>
                <w:szCs w:val="16"/>
              </w:rPr>
              <w:t>Descrive la perdita di energia meccanica come dovuta al lavoro resistente fatto dalla forza di attrito.</w:t>
            </w:r>
          </w:p>
          <w:p w:rsidR="00912ABD" w:rsidRPr="00912ABD" w:rsidRDefault="00912ABD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ABD">
              <w:rPr>
                <w:rFonts w:ascii="Times New Roman" w:hAnsi="Times New Roman" w:cs="Times New Roman"/>
                <w:sz w:val="16"/>
                <w:szCs w:val="16"/>
              </w:rPr>
              <w:t>Deduce che nella fase successiva al’’apertura del paracadute il moto del sistema è ragionevolmente rettilineo e uniforme sulla base di argomentazioni logicamente coerenti con la situazione e/o con rappresentazioni grafiche.</w:t>
            </w:r>
          </w:p>
          <w:p w:rsidR="00912ABD" w:rsidRDefault="00912ABD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ABD">
              <w:rPr>
                <w:rFonts w:ascii="Times New Roman" w:hAnsi="Times New Roman" w:cs="Times New Roman"/>
                <w:sz w:val="16"/>
                <w:szCs w:val="16"/>
              </w:rPr>
              <w:t>Esprime valutazioni relative alla pericolosità dell’atterraggio alla velocità calcolata.</w:t>
            </w:r>
          </w:p>
          <w:p w:rsidR="00480D30" w:rsidRPr="00480D30" w:rsidRDefault="00480D30" w:rsidP="000C6E9E">
            <w:pPr>
              <w:pStyle w:val="Paragrafoelenco"/>
              <w:numPr>
                <w:ilvl w:val="0"/>
                <w:numId w:val="6"/>
              </w:numPr>
              <w:spacing w:after="60" w:line="240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0D30">
              <w:rPr>
                <w:rFonts w:ascii="Times New Roman" w:hAnsi="Times New Roman" w:cs="Times New Roman"/>
                <w:sz w:val="16"/>
                <w:szCs w:val="16"/>
              </w:rPr>
              <w:t>Descrive l’intera fase del lancio deducendo dalle diverse pendenze del grafico v-t le diverse accelerazioni.</w:t>
            </w:r>
          </w:p>
          <w:p w:rsidR="00B852AC" w:rsidRPr="00912ABD" w:rsidRDefault="00B852AC" w:rsidP="000C6E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B852AC" w:rsidRPr="007A2E8A" w:rsidRDefault="007A2E8A" w:rsidP="00C40F6B">
            <w:pPr>
              <w:spacing w:after="0" w:line="240" w:lineRule="auto"/>
              <w:ind w:left="176" w:hanging="176"/>
              <w:jc w:val="center"/>
              <w:rPr>
                <w:b/>
                <w:sz w:val="28"/>
                <w:szCs w:val="28"/>
              </w:rPr>
            </w:pPr>
            <w:r w:rsidRPr="007A2E8A">
              <w:rPr>
                <w:b/>
                <w:sz w:val="28"/>
                <w:szCs w:val="28"/>
              </w:rPr>
              <w:t>4</w:t>
            </w:r>
          </w:p>
        </w:tc>
      </w:tr>
      <w:tr w:rsidR="00B852AC" w:rsidRPr="00831A38" w:rsidTr="0057777C">
        <w:trPr>
          <w:trHeight w:val="42"/>
        </w:trPr>
        <w:tc>
          <w:tcPr>
            <w:tcW w:w="3227" w:type="dxa"/>
            <w:vMerge/>
          </w:tcPr>
          <w:p w:rsidR="00B852AC" w:rsidRPr="00831A38" w:rsidRDefault="00B852AC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t>L2</w:t>
            </w:r>
          </w:p>
        </w:tc>
        <w:tc>
          <w:tcPr>
            <w:tcW w:w="5243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rPr>
                <w:sz w:val="16"/>
                <w:szCs w:val="16"/>
              </w:rPr>
              <w:t xml:space="preserve">Descrive il processo risolutivo adottato </w:t>
            </w:r>
            <w:r w:rsidRPr="00831A38">
              <w:rPr>
                <w:b/>
                <w:sz w:val="16"/>
                <w:szCs w:val="16"/>
              </w:rPr>
              <w:t>in modo parziale</w:t>
            </w:r>
            <w:r w:rsidRPr="00831A38">
              <w:rPr>
                <w:sz w:val="16"/>
                <w:szCs w:val="16"/>
              </w:rPr>
              <w:t xml:space="preserve"> e comunica </w:t>
            </w:r>
            <w:r w:rsidRPr="00831A38">
              <w:rPr>
                <w:b/>
                <w:sz w:val="16"/>
                <w:szCs w:val="16"/>
              </w:rPr>
              <w:t>con un linguaggio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specifico</w:t>
            </w:r>
            <w:r w:rsidRPr="00831A38">
              <w:rPr>
                <w:sz w:val="16"/>
                <w:szCs w:val="16"/>
              </w:rPr>
              <w:t xml:space="preserve"> non</w:t>
            </w:r>
            <w:r w:rsidRPr="00831A38">
              <w:rPr>
                <w:b/>
                <w:sz w:val="16"/>
                <w:szCs w:val="16"/>
              </w:rPr>
              <w:t xml:space="preserve"> sempre appropriato</w:t>
            </w:r>
            <w:r w:rsidRPr="00831A38">
              <w:rPr>
                <w:sz w:val="16"/>
                <w:szCs w:val="16"/>
              </w:rPr>
              <w:t xml:space="preserve"> i risultati ottenuti valutandone</w:t>
            </w:r>
            <w:r w:rsidRPr="00831A38">
              <w:rPr>
                <w:b/>
                <w:sz w:val="16"/>
                <w:szCs w:val="16"/>
              </w:rPr>
              <w:t xml:space="preserve"> solo in parte</w:t>
            </w:r>
            <w:r w:rsidRPr="00831A38">
              <w:rPr>
                <w:sz w:val="16"/>
                <w:szCs w:val="16"/>
              </w:rPr>
              <w:t xml:space="preserve"> la coerenza con la situazione problematica proposta</w:t>
            </w:r>
          </w:p>
        </w:tc>
        <w:tc>
          <w:tcPr>
            <w:tcW w:w="996" w:type="dxa"/>
          </w:tcPr>
          <w:p w:rsidR="00B852AC" w:rsidRPr="002407BA" w:rsidRDefault="002407BA" w:rsidP="00047A19">
            <w:pPr>
              <w:spacing w:after="0" w:line="240" w:lineRule="auto"/>
              <w:jc w:val="center"/>
              <w:rPr>
                <w:b/>
              </w:rPr>
            </w:pPr>
            <w:r w:rsidRPr="002407BA">
              <w:rPr>
                <w:b/>
              </w:rPr>
              <w:t>5 - 10</w:t>
            </w:r>
          </w:p>
        </w:tc>
        <w:tc>
          <w:tcPr>
            <w:tcW w:w="3828" w:type="dxa"/>
            <w:vMerge/>
          </w:tcPr>
          <w:p w:rsidR="00B852AC" w:rsidRPr="00831A38" w:rsidRDefault="00B852AC" w:rsidP="00831A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852AC" w:rsidRPr="00831A38" w:rsidRDefault="00B852AC" w:rsidP="00831A38">
            <w:pPr>
              <w:spacing w:after="0" w:line="240" w:lineRule="auto"/>
              <w:jc w:val="center"/>
              <w:rPr>
                <w:color w:val="00B0F0"/>
              </w:rPr>
            </w:pPr>
          </w:p>
        </w:tc>
      </w:tr>
      <w:tr w:rsidR="00B852AC" w:rsidRPr="00831A38" w:rsidTr="0057777C">
        <w:trPr>
          <w:trHeight w:val="42"/>
        </w:trPr>
        <w:tc>
          <w:tcPr>
            <w:tcW w:w="3227" w:type="dxa"/>
            <w:vMerge/>
          </w:tcPr>
          <w:p w:rsidR="00B852AC" w:rsidRPr="00831A38" w:rsidRDefault="00B852AC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t>L3</w:t>
            </w:r>
          </w:p>
        </w:tc>
        <w:tc>
          <w:tcPr>
            <w:tcW w:w="5243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rPr>
                <w:sz w:val="16"/>
                <w:szCs w:val="16"/>
              </w:rPr>
              <w:t xml:space="preserve">Descrive il processo risolutivo adottato </w:t>
            </w:r>
            <w:r w:rsidRPr="00831A38">
              <w:rPr>
                <w:b/>
                <w:sz w:val="16"/>
                <w:szCs w:val="16"/>
              </w:rPr>
              <w:t xml:space="preserve">in modo completo </w:t>
            </w:r>
            <w:r w:rsidRPr="00831A38">
              <w:rPr>
                <w:sz w:val="16"/>
                <w:szCs w:val="16"/>
              </w:rPr>
              <w:t xml:space="preserve">e comunica </w:t>
            </w:r>
            <w:r w:rsidRPr="00831A38">
              <w:rPr>
                <w:b/>
                <w:sz w:val="16"/>
                <w:szCs w:val="16"/>
              </w:rPr>
              <w:t>con un linguaggio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specifico</w:t>
            </w:r>
            <w:r w:rsidRPr="00831A38">
              <w:rPr>
                <w:sz w:val="16"/>
                <w:szCs w:val="16"/>
              </w:rPr>
              <w:t xml:space="preserve"> appropriato i risultati ottenuti valutandone </w:t>
            </w:r>
            <w:r w:rsidRPr="00831A38">
              <w:rPr>
                <w:b/>
                <w:sz w:val="16"/>
                <w:szCs w:val="16"/>
              </w:rPr>
              <w:t>nel complesso</w:t>
            </w:r>
            <w:r w:rsidRPr="00831A38">
              <w:rPr>
                <w:sz w:val="16"/>
                <w:szCs w:val="16"/>
              </w:rPr>
              <w:t xml:space="preserve"> la coerenza con la situazione problematica proposta </w:t>
            </w:r>
          </w:p>
        </w:tc>
        <w:tc>
          <w:tcPr>
            <w:tcW w:w="996" w:type="dxa"/>
          </w:tcPr>
          <w:p w:rsidR="00B852AC" w:rsidRPr="002407BA" w:rsidRDefault="002407BA" w:rsidP="00047A19">
            <w:pPr>
              <w:spacing w:after="0" w:line="240" w:lineRule="auto"/>
              <w:jc w:val="center"/>
              <w:rPr>
                <w:b/>
              </w:rPr>
            </w:pPr>
            <w:r w:rsidRPr="002407BA">
              <w:rPr>
                <w:b/>
              </w:rPr>
              <w:t>11 - 16</w:t>
            </w:r>
          </w:p>
        </w:tc>
        <w:tc>
          <w:tcPr>
            <w:tcW w:w="3828" w:type="dxa"/>
            <w:vMerge/>
          </w:tcPr>
          <w:p w:rsidR="00B852AC" w:rsidRPr="00831A38" w:rsidRDefault="00B852AC" w:rsidP="00831A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852AC" w:rsidRPr="00831A38" w:rsidRDefault="00B852AC" w:rsidP="00831A38">
            <w:pPr>
              <w:spacing w:after="0" w:line="240" w:lineRule="auto"/>
              <w:jc w:val="center"/>
              <w:rPr>
                <w:color w:val="00B0F0"/>
              </w:rPr>
            </w:pPr>
          </w:p>
        </w:tc>
      </w:tr>
      <w:tr w:rsidR="00B852AC" w:rsidRPr="00831A38" w:rsidTr="0057777C">
        <w:trPr>
          <w:trHeight w:val="42"/>
        </w:trPr>
        <w:tc>
          <w:tcPr>
            <w:tcW w:w="3227" w:type="dxa"/>
            <w:vMerge/>
          </w:tcPr>
          <w:p w:rsidR="00B852AC" w:rsidRPr="00831A38" w:rsidRDefault="00B852AC" w:rsidP="00C70352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t>L4</w:t>
            </w:r>
          </w:p>
        </w:tc>
        <w:tc>
          <w:tcPr>
            <w:tcW w:w="5243" w:type="dxa"/>
          </w:tcPr>
          <w:p w:rsidR="00B852AC" w:rsidRPr="00831A38" w:rsidRDefault="00B852AC" w:rsidP="00831A38">
            <w:pPr>
              <w:spacing w:after="0" w:line="240" w:lineRule="auto"/>
            </w:pPr>
            <w:r w:rsidRPr="00831A38">
              <w:rPr>
                <w:sz w:val="16"/>
                <w:szCs w:val="16"/>
              </w:rPr>
              <w:t xml:space="preserve">Descrive il processo risolutivo adottato </w:t>
            </w:r>
            <w:r w:rsidRPr="00831A38">
              <w:rPr>
                <w:b/>
                <w:sz w:val="16"/>
                <w:szCs w:val="16"/>
              </w:rPr>
              <w:t xml:space="preserve">in modo completo ed esauriente </w:t>
            </w:r>
            <w:r w:rsidRPr="00831A38">
              <w:rPr>
                <w:sz w:val="16"/>
                <w:szCs w:val="16"/>
              </w:rPr>
              <w:t xml:space="preserve">e comunica </w:t>
            </w:r>
            <w:r w:rsidRPr="00831A38">
              <w:rPr>
                <w:b/>
                <w:sz w:val="16"/>
                <w:szCs w:val="16"/>
              </w:rPr>
              <w:t>con un linguaggio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31A38">
              <w:rPr>
                <w:b/>
                <w:sz w:val="16"/>
                <w:szCs w:val="16"/>
              </w:rPr>
              <w:t>specifico</w:t>
            </w:r>
            <w:r w:rsidRPr="00831A38">
              <w:rPr>
                <w:sz w:val="16"/>
                <w:szCs w:val="16"/>
              </w:rPr>
              <w:t xml:space="preserve"> appropriato</w:t>
            </w:r>
            <w:r>
              <w:rPr>
                <w:sz w:val="16"/>
                <w:szCs w:val="16"/>
              </w:rPr>
              <w:t xml:space="preserve"> </w:t>
            </w:r>
            <w:r w:rsidRPr="00831A38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</w:t>
            </w:r>
            <w:r w:rsidRPr="00831A38">
              <w:rPr>
                <w:sz w:val="16"/>
                <w:szCs w:val="16"/>
              </w:rPr>
              <w:t xml:space="preserve">risultati ottenuti e ne valuta la coerenza con la situazione problematica proposta </w:t>
            </w:r>
            <w:r w:rsidRPr="00831A38">
              <w:rPr>
                <w:b/>
                <w:bCs/>
                <w:sz w:val="16"/>
                <w:szCs w:val="16"/>
              </w:rPr>
              <w:t>in modo ottimale</w:t>
            </w:r>
          </w:p>
        </w:tc>
        <w:tc>
          <w:tcPr>
            <w:tcW w:w="996" w:type="dxa"/>
          </w:tcPr>
          <w:p w:rsidR="00B852AC" w:rsidRPr="002407BA" w:rsidRDefault="002407BA" w:rsidP="00047A19">
            <w:pPr>
              <w:spacing w:after="0" w:line="240" w:lineRule="auto"/>
              <w:jc w:val="center"/>
              <w:rPr>
                <w:b/>
              </w:rPr>
            </w:pPr>
            <w:r w:rsidRPr="00C45DB5">
              <w:rPr>
                <w:b/>
                <w:highlight w:val="yellow"/>
              </w:rPr>
              <w:t>17</w:t>
            </w:r>
            <w:r w:rsidRPr="002407BA">
              <w:rPr>
                <w:b/>
              </w:rPr>
              <w:t xml:space="preserve"> - 20</w:t>
            </w:r>
          </w:p>
        </w:tc>
        <w:tc>
          <w:tcPr>
            <w:tcW w:w="3828" w:type="dxa"/>
            <w:vMerge/>
          </w:tcPr>
          <w:p w:rsidR="00B852AC" w:rsidRPr="0027237B" w:rsidRDefault="00B852AC" w:rsidP="003E3A73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852AC" w:rsidRPr="00831A38" w:rsidRDefault="00B852AC" w:rsidP="00831A38">
            <w:pPr>
              <w:spacing w:after="0" w:line="240" w:lineRule="auto"/>
              <w:jc w:val="center"/>
              <w:rPr>
                <w:color w:val="00B0F0"/>
              </w:rPr>
            </w:pPr>
          </w:p>
        </w:tc>
      </w:tr>
      <w:tr w:rsidR="007C11DE" w:rsidRPr="00831A38" w:rsidTr="0057777C">
        <w:trPr>
          <w:trHeight w:val="42"/>
        </w:trPr>
        <w:tc>
          <w:tcPr>
            <w:tcW w:w="9320" w:type="dxa"/>
            <w:gridSpan w:val="3"/>
          </w:tcPr>
          <w:p w:rsidR="007C11DE" w:rsidRPr="00831A38" w:rsidRDefault="007C11DE" w:rsidP="00C70352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831A38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996" w:type="dxa"/>
          </w:tcPr>
          <w:p w:rsidR="007C11DE" w:rsidRPr="00831A38" w:rsidRDefault="00C45DB5" w:rsidP="00831A38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56/100</w:t>
            </w:r>
          </w:p>
        </w:tc>
        <w:tc>
          <w:tcPr>
            <w:tcW w:w="3828" w:type="dxa"/>
          </w:tcPr>
          <w:p w:rsidR="007C11DE" w:rsidRPr="00831A38" w:rsidRDefault="007C11DE" w:rsidP="00831A38">
            <w:pPr>
              <w:spacing w:after="0" w:line="240" w:lineRule="auto"/>
              <w:jc w:val="center"/>
              <w:rPr>
                <w:color w:val="00B0F0"/>
              </w:rPr>
            </w:pPr>
          </w:p>
        </w:tc>
        <w:tc>
          <w:tcPr>
            <w:tcW w:w="567" w:type="dxa"/>
          </w:tcPr>
          <w:p w:rsidR="007C11DE" w:rsidRPr="00831A38" w:rsidRDefault="00C45DB5" w:rsidP="00831A38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11/20</w:t>
            </w:r>
          </w:p>
        </w:tc>
      </w:tr>
    </w:tbl>
    <w:p w:rsidR="00E23566" w:rsidRDefault="0034103C" w:rsidP="007C11DE">
      <w:r>
        <w:t>Esempio numerico;</w:t>
      </w:r>
    </w:p>
    <w:p w:rsidR="0034103C" w:rsidRDefault="0034103C" w:rsidP="007C11DE">
      <w:r>
        <w:t xml:space="preserve">indicatore 1: punteggio 13/25 </w:t>
      </w:r>
      <w:r w:rsidR="009B4490">
        <w:t xml:space="preserve">(liv. 3) </w:t>
      </w:r>
      <w:r>
        <w:t>rapportato a 5       13:25=x:5    x=(13/25)*5=2,6</w:t>
      </w:r>
    </w:p>
    <w:p w:rsidR="0034103C" w:rsidRDefault="0034103C" w:rsidP="007C11DE">
      <w:r>
        <w:t xml:space="preserve">indicatore 2: punteggio 7/30 </w:t>
      </w:r>
      <w:r w:rsidR="009B4490">
        <w:t xml:space="preserve">(liv. 2) </w:t>
      </w:r>
      <w:r>
        <w:t>rapportato a 6  x=1,4</w:t>
      </w:r>
    </w:p>
    <w:p w:rsidR="0034103C" w:rsidRDefault="0034103C" w:rsidP="007C11DE">
      <w:r>
        <w:t xml:space="preserve">indicatore 3: punteggio </w:t>
      </w:r>
      <w:r w:rsidR="009B4490">
        <w:t>19/25 (liv. 3) rapportato a 5 x=3,8</w:t>
      </w:r>
    </w:p>
    <w:p w:rsidR="009B4490" w:rsidRDefault="009B4490" w:rsidP="007C11DE">
      <w:r>
        <w:t>indicatore 4: punteggio 17/20 (liv. 4) rapportato a 4 x=3,4  VOTO del compito 11/20 (arrotondato per difetto 11,2)</w:t>
      </w:r>
    </w:p>
    <w:sectPr w:rsidR="009B4490" w:rsidSect="0053438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F474C"/>
    <w:multiLevelType w:val="hybridMultilevel"/>
    <w:tmpl w:val="0756C9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20D93"/>
    <w:multiLevelType w:val="hybridMultilevel"/>
    <w:tmpl w:val="ECC84716"/>
    <w:lvl w:ilvl="0" w:tplc="0410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4A945E65"/>
    <w:multiLevelType w:val="hybridMultilevel"/>
    <w:tmpl w:val="C1C2C5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40B21"/>
    <w:multiLevelType w:val="hybridMultilevel"/>
    <w:tmpl w:val="2D962A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5071E"/>
    <w:multiLevelType w:val="hybridMultilevel"/>
    <w:tmpl w:val="7A6CF1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FE1A34"/>
    <w:multiLevelType w:val="hybridMultilevel"/>
    <w:tmpl w:val="F9DAA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9C2"/>
    <w:rsid w:val="000114C6"/>
    <w:rsid w:val="0006392F"/>
    <w:rsid w:val="000714D3"/>
    <w:rsid w:val="000836E0"/>
    <w:rsid w:val="00095980"/>
    <w:rsid w:val="000A0FFA"/>
    <w:rsid w:val="000B2683"/>
    <w:rsid w:val="000C6E9E"/>
    <w:rsid w:val="001029F9"/>
    <w:rsid w:val="00111288"/>
    <w:rsid w:val="00140178"/>
    <w:rsid w:val="001469E6"/>
    <w:rsid w:val="0019332E"/>
    <w:rsid w:val="001C2A55"/>
    <w:rsid w:val="00200B61"/>
    <w:rsid w:val="002407BA"/>
    <w:rsid w:val="00262FF2"/>
    <w:rsid w:val="0026333A"/>
    <w:rsid w:val="002668D0"/>
    <w:rsid w:val="00274047"/>
    <w:rsid w:val="0027580B"/>
    <w:rsid w:val="00282696"/>
    <w:rsid w:val="00282EFE"/>
    <w:rsid w:val="00285A5E"/>
    <w:rsid w:val="002A7477"/>
    <w:rsid w:val="002B5BA7"/>
    <w:rsid w:val="002C722B"/>
    <w:rsid w:val="002D773B"/>
    <w:rsid w:val="0034103C"/>
    <w:rsid w:val="003440D4"/>
    <w:rsid w:val="00352DAC"/>
    <w:rsid w:val="0037160A"/>
    <w:rsid w:val="00384A49"/>
    <w:rsid w:val="003C198B"/>
    <w:rsid w:val="003E6913"/>
    <w:rsid w:val="0040500F"/>
    <w:rsid w:val="00446E02"/>
    <w:rsid w:val="0044723D"/>
    <w:rsid w:val="004479C4"/>
    <w:rsid w:val="0045028E"/>
    <w:rsid w:val="00480D30"/>
    <w:rsid w:val="004B7E3D"/>
    <w:rsid w:val="004B7F49"/>
    <w:rsid w:val="0050074E"/>
    <w:rsid w:val="005260B7"/>
    <w:rsid w:val="0053438D"/>
    <w:rsid w:val="00573024"/>
    <w:rsid w:val="0057777C"/>
    <w:rsid w:val="00596178"/>
    <w:rsid w:val="005C482F"/>
    <w:rsid w:val="005E5771"/>
    <w:rsid w:val="00635208"/>
    <w:rsid w:val="00635B6E"/>
    <w:rsid w:val="006A12BF"/>
    <w:rsid w:val="006A76C0"/>
    <w:rsid w:val="0070568C"/>
    <w:rsid w:val="00712A63"/>
    <w:rsid w:val="00741780"/>
    <w:rsid w:val="007829E3"/>
    <w:rsid w:val="007A2E8A"/>
    <w:rsid w:val="007C11DE"/>
    <w:rsid w:val="007C3FBE"/>
    <w:rsid w:val="007C4793"/>
    <w:rsid w:val="007D67C3"/>
    <w:rsid w:val="007E651B"/>
    <w:rsid w:val="007F3BF3"/>
    <w:rsid w:val="00803673"/>
    <w:rsid w:val="0082418B"/>
    <w:rsid w:val="00824200"/>
    <w:rsid w:val="00831A38"/>
    <w:rsid w:val="00866A77"/>
    <w:rsid w:val="00881B82"/>
    <w:rsid w:val="00884508"/>
    <w:rsid w:val="00893070"/>
    <w:rsid w:val="008A614D"/>
    <w:rsid w:val="008B6456"/>
    <w:rsid w:val="008C0B75"/>
    <w:rsid w:val="008D2359"/>
    <w:rsid w:val="00912ABD"/>
    <w:rsid w:val="00916E14"/>
    <w:rsid w:val="00934AE8"/>
    <w:rsid w:val="00934E40"/>
    <w:rsid w:val="00981168"/>
    <w:rsid w:val="009B4490"/>
    <w:rsid w:val="009F0E07"/>
    <w:rsid w:val="00A41483"/>
    <w:rsid w:val="00A76C72"/>
    <w:rsid w:val="00A8192D"/>
    <w:rsid w:val="00AF184F"/>
    <w:rsid w:val="00B01BB6"/>
    <w:rsid w:val="00B20850"/>
    <w:rsid w:val="00B75527"/>
    <w:rsid w:val="00B852AC"/>
    <w:rsid w:val="00BA7428"/>
    <w:rsid w:val="00BC20CB"/>
    <w:rsid w:val="00BC54AD"/>
    <w:rsid w:val="00C00244"/>
    <w:rsid w:val="00C030D0"/>
    <w:rsid w:val="00C40F6B"/>
    <w:rsid w:val="00C45DB5"/>
    <w:rsid w:val="00C50467"/>
    <w:rsid w:val="00C70352"/>
    <w:rsid w:val="00CA68C9"/>
    <w:rsid w:val="00CE30D5"/>
    <w:rsid w:val="00D6061D"/>
    <w:rsid w:val="00D62F96"/>
    <w:rsid w:val="00D7268F"/>
    <w:rsid w:val="00E12F6B"/>
    <w:rsid w:val="00E23566"/>
    <w:rsid w:val="00E429FC"/>
    <w:rsid w:val="00E53796"/>
    <w:rsid w:val="00E545E0"/>
    <w:rsid w:val="00E56649"/>
    <w:rsid w:val="00E65141"/>
    <w:rsid w:val="00EA1AFC"/>
    <w:rsid w:val="00EA50CF"/>
    <w:rsid w:val="00EB26C6"/>
    <w:rsid w:val="00EB3627"/>
    <w:rsid w:val="00EB412C"/>
    <w:rsid w:val="00EB63C4"/>
    <w:rsid w:val="00EC4A0B"/>
    <w:rsid w:val="00F03E0B"/>
    <w:rsid w:val="00F338F1"/>
    <w:rsid w:val="00F572C2"/>
    <w:rsid w:val="00F649C2"/>
    <w:rsid w:val="00F73A17"/>
    <w:rsid w:val="00FE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AE0801"/>
  <w15:docId w15:val="{8FAEE1C5-DA84-4D3C-8459-6036849C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26C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649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3">
    <w:name w:val="Tabella 3"/>
    <w:basedOn w:val="Normale"/>
    <w:uiPriority w:val="99"/>
    <w:rsid w:val="00596178"/>
    <w:pPr>
      <w:widowControl w:val="0"/>
      <w:spacing w:after="0" w:line="240" w:lineRule="auto"/>
      <w:jc w:val="both"/>
    </w:pPr>
    <w:rPr>
      <w:rFonts w:ascii="Times New Roman" w:eastAsia="Times New Roman" w:hAnsi="Times New Roman"/>
      <w:lang w:eastAsia="zh-TW"/>
    </w:rPr>
  </w:style>
  <w:style w:type="paragraph" w:styleId="Intestazione">
    <w:name w:val="header"/>
    <w:basedOn w:val="Normale"/>
    <w:link w:val="IntestazioneCarattere"/>
    <w:uiPriority w:val="99"/>
    <w:rsid w:val="00596178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eastAsia="SimSun" w:cs="Calibri"/>
      <w:kern w:val="1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96178"/>
    <w:rPr>
      <w:rFonts w:ascii="Calibri" w:eastAsia="SimSun" w:hAnsi="Calibri" w:cs="Calibri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596178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eastAsia="SimSun" w:cs="Calibri"/>
      <w:kern w:val="1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96178"/>
    <w:rPr>
      <w:rFonts w:ascii="Calibri" w:eastAsia="SimSun" w:hAnsi="Calibri" w:cs="Calibri"/>
      <w:kern w:val="1"/>
      <w:lang w:eastAsia="ar-SA" w:bidi="ar-SA"/>
    </w:rPr>
  </w:style>
  <w:style w:type="paragraph" w:styleId="Paragrafoelenco">
    <w:name w:val="List Paragraph"/>
    <w:basedOn w:val="Normale"/>
    <w:uiPriority w:val="34"/>
    <w:qFormat/>
    <w:rsid w:val="00CE30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7035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AEE4-E848-4040-B2FC-E32699CD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Indicatori</vt:lpstr>
    </vt:vector>
  </TitlesOfParts>
  <Company>Company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Indicatori</dc:title>
  <dc:creator>Ospite</dc:creator>
  <cp:lastModifiedBy>Carlo Meneghini</cp:lastModifiedBy>
  <cp:revision>2</cp:revision>
  <cp:lastPrinted>2019-01-11T10:39:00Z</cp:lastPrinted>
  <dcterms:created xsi:type="dcterms:W3CDTF">2019-02-22T18:31:00Z</dcterms:created>
  <dcterms:modified xsi:type="dcterms:W3CDTF">2019-02-22T18:31:00Z</dcterms:modified>
</cp:coreProperties>
</file>